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CD4BF" w14:textId="6F16381B" w:rsidR="001D0CD9" w:rsidRPr="00825373" w:rsidRDefault="00F568AE" w:rsidP="004700BB">
      <w:pPr>
        <w:pStyle w:val="Titre2"/>
        <w:jc w:val="center"/>
        <w:rPr>
          <w:rFonts w:ascii="Times New Roman" w:eastAsia="Times New Roman" w:hAnsi="Times New Roman" w:cs="Times New Roman"/>
          <w:bCs/>
          <w:color w:val="auto"/>
          <w:kern w:val="36"/>
          <w:sz w:val="44"/>
          <w:szCs w:val="44"/>
          <w:u w:val="none"/>
        </w:rPr>
      </w:pPr>
      <w:r>
        <w:rPr>
          <w:rFonts w:ascii="Times New Roman" w:eastAsia="Times New Roman" w:hAnsi="Times New Roman" w:cs="Times New Roman"/>
          <w:bCs/>
          <w:noProof/>
          <w:color w:val="auto"/>
          <w:kern w:val="36"/>
          <w:sz w:val="44"/>
          <w:szCs w:val="44"/>
          <w:u w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7367D5" wp14:editId="5937E6E9">
                <wp:simplePos x="0" y="0"/>
                <wp:positionH relativeFrom="column">
                  <wp:posOffset>-257175</wp:posOffset>
                </wp:positionH>
                <wp:positionV relativeFrom="paragraph">
                  <wp:posOffset>-419100</wp:posOffset>
                </wp:positionV>
                <wp:extent cx="6343650" cy="2114550"/>
                <wp:effectExtent l="0" t="0" r="19050" b="19050"/>
                <wp:wrapNone/>
                <wp:docPr id="55474188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21145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94CCCC" id="Rectangle 2" o:spid="_x0000_s1026" style="position:absolute;margin-left:-20.25pt;margin-top:-33pt;width:499.5pt;height:166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1i+dwIAAG8FAAAOAAAAZHJzL2Uyb0RvYy54bWysVE1v2zAMvQ/YfxB0X22nSbsFdYqgRYcB&#10;XVusHXpWZakWIImapMTJfv0o2XGCfuww7CKLIvlIPpM8O98YTdbCBwW2ptVRSYmwHBpln2v68+Hq&#10;02dKQmS2YRqsqOlWBHq++PjhrHNzMYEWdCM8QRAb5p2raRujmxdF4K0wLByBExaVErxhEUX/XDSe&#10;dYhudDEpy5OiA984D1yEgK+XvZIuMr6UgsdbKYOIRNcUc4v59Pl8SmexOGPzZ89cq/iQBvuHLAxT&#10;FoOOUJcsMrLy6hWUUdxDABmPOJgCpFRc5Bqwmqp8Uc19y5zItSA5wY00hf8Hy2/W9+7OIw2dC/OA&#10;11TFRnqTvpgf2WSytiNZYhMJx8eT4+nxyQw55aibVNV0hgLiFHt350P8KsCQdKmpx7+RSWLr6xB7&#10;051JihZAq+ZKaZ2F1AHiQnuyZvjvGOfCxiq765X5Dk3/fjory13Y3DTJJSdxgFbsa8u3uNUixdD2&#10;h5BENVjNJCOPCK+DhpY1on+u3o2ZAROyxCpG7D7rd7B7Ggb75Cpy147O5d8S651HjxwZbBydjbLg&#10;3wLQSOUQubdHyg6oSdcnaLZ3nnjoZyY4fqXwN16zEO+YxyHBX4+DH2/xkBq6msJwo6QF//ut92SP&#10;vYtaSjocupqGXyvmBSX6m8Wu/lJNp2lKszCdnU5Q8Ieap0ONXZkLwN6ocMU4nq/JPurdVXowj7gf&#10;likqqpjlGLumPPqdcBH7ZYAbhovlMpvhZDoWr+294wk8sZra9GHzyLwbejniGNzAbkDZ/EVL97bJ&#10;08JyFUGq3O97Xge+capzsw4bKK2NQzlb7ffk4g8AAAD//wMAUEsDBBQABgAIAAAAIQBjon4T4QAA&#10;AAsBAAAPAAAAZHJzL2Rvd25yZXYueG1sTI/BTsMwEETvSPyDtUjcWpuKmjSNUwESUiVAiMClNyfe&#10;OhGxHcVuGv6e5QS33Z3R7JtiN7ueTTjGLngFN0sBDH0TTOetgs+Pp0UGLCbtje6DRwXfGGFXXl4U&#10;Ojfh7N9xqpJlFOJjrhW0KQ0557Fp0em4DAN60o5hdDrROlpuRn2mcNfzlRCSO915+tDqAR9bbL6q&#10;k1PAHw72rRL1y6vcPx/ifj5WmZ2Uur6a77fAEs7pzwy/+IQOJTHV4eRNZL2Cxa1Yk5UGKakUOTbr&#10;jC61gpW8E8DLgv/vUP4AAAD//wMAUEsBAi0AFAAGAAgAAAAhALaDOJL+AAAA4QEAABMAAAAAAAAA&#10;AAAAAAAAAAAAAFtDb250ZW50X1R5cGVzXS54bWxQSwECLQAUAAYACAAAACEAOP0h/9YAAACUAQAA&#10;CwAAAAAAAAAAAAAAAAAvAQAAX3JlbHMvLnJlbHNQSwECLQAUAAYACAAAACEAIqdYvncCAABvBQAA&#10;DgAAAAAAAAAAAAAAAAAuAgAAZHJzL2Uyb0RvYy54bWxQSwECLQAUAAYACAAAACEAY6J+E+EAAAAL&#10;AQAADwAAAAAAAAAAAAAAAADRBAAAZHJzL2Rvd25yZXYueG1sUEsFBgAAAAAEAAQA8wAAAN8FAAAA&#10;AA==&#10;" fillcolor="#2f5496 [2404]" strokecolor="#09101d [484]" strokeweight="1pt"/>
            </w:pict>
          </mc:Fallback>
        </mc:AlternateContent>
      </w:r>
      <w:r w:rsidR="004700BB" w:rsidRPr="00825373">
        <w:rPr>
          <w:rFonts w:ascii="Times New Roman" w:eastAsia="Times New Roman" w:hAnsi="Times New Roman" w:cs="Times New Roman"/>
          <w:bCs/>
          <w:color w:val="auto"/>
          <w:kern w:val="36"/>
          <w:sz w:val="44"/>
          <w:szCs w:val="44"/>
          <w:u w:val="none"/>
        </w:rPr>
        <w:t xml:space="preserve">ACTIVITÉ 3. Détectives des données : </w:t>
      </w:r>
    </w:p>
    <w:p w14:paraId="234FE5EC" w14:textId="33C3682B" w:rsidR="004700BB" w:rsidRPr="00825373" w:rsidRDefault="008F0DFA" w:rsidP="004700BB">
      <w:pPr>
        <w:pStyle w:val="Titre2"/>
        <w:jc w:val="center"/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  <w:u w:val="none"/>
          <w:lang w:val="fr-FR"/>
        </w:rPr>
      </w:pPr>
      <w:r w:rsidRPr="00825373"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  <w:u w:val="none"/>
        </w:rPr>
        <w:t>Analyser</w:t>
      </w:r>
      <w:r w:rsidR="004700BB" w:rsidRPr="00825373"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  <w:u w:val="none"/>
        </w:rPr>
        <w:t xml:space="preserve"> les données sur le climat et les migration</w:t>
      </w:r>
      <w:r w:rsidRPr="00825373">
        <w:rPr>
          <w:rFonts w:ascii="Times New Roman" w:eastAsia="Times New Roman" w:hAnsi="Times New Roman" w:cs="Times New Roman"/>
          <w:bCs/>
          <w:color w:val="auto"/>
          <w:kern w:val="36"/>
          <w:sz w:val="40"/>
          <w:szCs w:val="40"/>
          <w:u w:val="none"/>
        </w:rPr>
        <w:t>s</w:t>
      </w:r>
    </w:p>
    <w:p w14:paraId="631F00C4" w14:textId="3FA47601" w:rsidR="00430C28" w:rsidRPr="00825373" w:rsidRDefault="00430C28" w:rsidP="004700BB">
      <w:pPr>
        <w:pStyle w:val="Titre2"/>
        <w:jc w:val="center"/>
        <w:rPr>
          <w:bCs/>
          <w:color w:val="auto"/>
          <w:u w:val="none"/>
          <w:lang w:val="fr-FR"/>
        </w:rPr>
      </w:pPr>
      <w:r w:rsidRPr="00825373">
        <w:rPr>
          <w:rStyle w:val="lev"/>
          <w:b/>
          <w:color w:val="auto"/>
          <w:u w:val="none"/>
        </w:rPr>
        <w:t>Solution numérique – Intégration pédagogique de l’IA</w:t>
      </w:r>
    </w:p>
    <w:p w14:paraId="376D4FF9" w14:textId="77777777" w:rsidR="00430C28" w:rsidRPr="00825373" w:rsidRDefault="00430C28" w:rsidP="00295173">
      <w:pPr>
        <w:pStyle w:val="Titre3"/>
        <w:jc w:val="center"/>
      </w:pPr>
      <w:r w:rsidRPr="00825373">
        <w:rPr>
          <w:rStyle w:val="lev"/>
          <w:b/>
          <w:bCs/>
        </w:rPr>
        <w:t>Présentation orale : Le changement climatique et les migrations</w:t>
      </w:r>
    </w:p>
    <w:p w14:paraId="77A1C517" w14:textId="40E339A1" w:rsidR="00430C28" w:rsidRDefault="00430C28" w:rsidP="00430C28"/>
    <w:p w14:paraId="1413080E" w14:textId="77777777" w:rsidR="00430C28" w:rsidRDefault="00430C28" w:rsidP="00430C28">
      <w:pPr>
        <w:pStyle w:val="Titre2"/>
      </w:pPr>
      <w:r>
        <w:rPr>
          <w:rFonts w:ascii="Segoe UI Emoji" w:hAnsi="Segoe UI Emoji" w:cs="Segoe UI Emoji"/>
        </w:rPr>
        <w:t>🎯</w:t>
      </w:r>
      <w:r>
        <w:t xml:space="preserve"> </w:t>
      </w:r>
      <w:r>
        <w:rPr>
          <w:rStyle w:val="lev"/>
          <w:b/>
          <w:bCs w:val="0"/>
        </w:rPr>
        <w:t>Objectifs de l’activité</w:t>
      </w:r>
    </w:p>
    <w:p w14:paraId="3928CEF0" w14:textId="77777777" w:rsidR="00430C28" w:rsidRDefault="00430C28" w:rsidP="00430C28">
      <w:pPr>
        <w:pStyle w:val="NormalWeb"/>
      </w:pPr>
      <w:r>
        <w:t xml:space="preserve">En groupe, vous préparez </w:t>
      </w:r>
      <w:r>
        <w:rPr>
          <w:rStyle w:val="lev"/>
        </w:rPr>
        <w:t>une présentation orale de 5 à 8 minutes</w:t>
      </w:r>
      <w:r>
        <w:t xml:space="preserve"> portant sur </w:t>
      </w:r>
      <w:r>
        <w:rPr>
          <w:rStyle w:val="lev"/>
        </w:rPr>
        <w:t>un événement climatique majeur</w:t>
      </w:r>
      <w:r>
        <w:t xml:space="preserve"> (sécheresse, inondation, ouragan, montée des eaux…) qui a entraîné des déplacements de population.</w:t>
      </w:r>
    </w:p>
    <w:p w14:paraId="6D979C76" w14:textId="6ED4C83C" w:rsidR="00430C28" w:rsidRDefault="00430C28" w:rsidP="00430C28">
      <w:pPr>
        <w:pStyle w:val="NormalWeb"/>
      </w:pPr>
      <w:r>
        <w:t xml:space="preserve">Pour cela, vous utiliserez </w:t>
      </w:r>
      <w:r>
        <w:rPr>
          <w:rStyle w:val="lev"/>
        </w:rPr>
        <w:t>ChatGPT ou un autre outil d’IA</w:t>
      </w:r>
      <w:r>
        <w:t xml:space="preserve"> afin de démarrer vos recherches</w:t>
      </w:r>
      <w:r w:rsidR="000826A9">
        <w:rPr>
          <w:lang w:val="fr-FR"/>
        </w:rPr>
        <w:t xml:space="preserve"> et trouver des documents pertinents</w:t>
      </w:r>
      <w:r>
        <w:t xml:space="preserve">, </w:t>
      </w:r>
      <w:r>
        <w:rPr>
          <w:rStyle w:val="lev"/>
        </w:rPr>
        <w:t>sans jamais copier ses réponses</w:t>
      </w:r>
      <w:r>
        <w:t>.</w:t>
      </w:r>
    </w:p>
    <w:p w14:paraId="6C5A3B73" w14:textId="77777777" w:rsidR="00430C28" w:rsidRDefault="00430C28" w:rsidP="00430C28">
      <w:pPr>
        <w:pStyle w:val="NormalWeb"/>
      </w:pPr>
      <w:r>
        <w:t>Vous devrez ensuite :</w:t>
      </w:r>
    </w:p>
    <w:p w14:paraId="5CA789DC" w14:textId="77777777" w:rsidR="00430C28" w:rsidRDefault="00430C28" w:rsidP="002A36F2">
      <w:pPr>
        <w:pStyle w:val="NormalWeb"/>
        <w:numPr>
          <w:ilvl w:val="0"/>
          <w:numId w:val="16"/>
        </w:numPr>
      </w:pPr>
      <w:r>
        <w:t>Lire vous-mêmes les documents proposés par l’IA ;</w:t>
      </w:r>
    </w:p>
    <w:p w14:paraId="2260AA18" w14:textId="3D54E70A" w:rsidR="00430C28" w:rsidRDefault="00430C28" w:rsidP="002A36F2">
      <w:pPr>
        <w:pStyle w:val="NormalWeb"/>
        <w:numPr>
          <w:ilvl w:val="0"/>
          <w:numId w:val="16"/>
        </w:numPr>
      </w:pPr>
      <w:r>
        <w:t>Vérifier que les informations sont exactes</w:t>
      </w:r>
      <w:r w:rsidR="000826A9">
        <w:rPr>
          <w:lang w:val="fr-FR"/>
        </w:rPr>
        <w:t xml:space="preserve"> et</w:t>
      </w:r>
      <w:r>
        <w:t xml:space="preserve"> fiables ;</w:t>
      </w:r>
    </w:p>
    <w:p w14:paraId="716A2725" w14:textId="77777777" w:rsidR="00430C28" w:rsidRDefault="00430C28" w:rsidP="002A36F2">
      <w:pPr>
        <w:pStyle w:val="NormalWeb"/>
        <w:numPr>
          <w:ilvl w:val="0"/>
          <w:numId w:val="16"/>
        </w:numPr>
      </w:pPr>
      <w:r>
        <w:t xml:space="preserve">Reformuler avec </w:t>
      </w:r>
      <w:r>
        <w:rPr>
          <w:rStyle w:val="lev"/>
        </w:rPr>
        <w:t>vos propres mots</w:t>
      </w:r>
      <w:r>
        <w:t xml:space="preserve"> ;</w:t>
      </w:r>
    </w:p>
    <w:p w14:paraId="106C9AC6" w14:textId="77777777" w:rsidR="00430C28" w:rsidRDefault="00430C28" w:rsidP="002A36F2">
      <w:pPr>
        <w:pStyle w:val="NormalWeb"/>
        <w:numPr>
          <w:ilvl w:val="0"/>
          <w:numId w:val="16"/>
        </w:numPr>
      </w:pPr>
      <w:r>
        <w:t xml:space="preserve">Préparer </w:t>
      </w:r>
      <w:r>
        <w:rPr>
          <w:rStyle w:val="lev"/>
        </w:rPr>
        <w:t>un Kahoot de 6 questions</w:t>
      </w:r>
      <w:r>
        <w:t xml:space="preserve"> pour faire jouer la classe à la fin.</w:t>
      </w:r>
    </w:p>
    <w:p w14:paraId="317A59CC" w14:textId="77777777" w:rsidR="00430C28" w:rsidRDefault="002B3E43" w:rsidP="00430C28">
      <w:r>
        <w:pict w14:anchorId="2120EAEE">
          <v:rect id="_x0000_i1026" style="width:0;height:1.5pt" o:hralign="center" o:hrstd="t" o:hr="t" fillcolor="#a0a0a0" stroked="f"/>
        </w:pict>
      </w:r>
    </w:p>
    <w:p w14:paraId="3DD3C5F8" w14:textId="77777777" w:rsidR="00430C28" w:rsidRDefault="00430C28" w:rsidP="00430C28">
      <w:pPr>
        <w:pStyle w:val="Titre2"/>
      </w:pPr>
      <w:r>
        <w:rPr>
          <w:rFonts w:ascii="Calibri Light" w:hAnsi="Calibri Light" w:cs="Calibri Light"/>
        </w:rPr>
        <w:t>🧭</w:t>
      </w:r>
      <w:r>
        <w:t xml:space="preserve"> </w:t>
      </w:r>
      <w:r>
        <w:rPr>
          <w:rStyle w:val="lev"/>
          <w:b/>
          <w:bCs w:val="0"/>
        </w:rPr>
        <w:t>1. Choisir un événement climatique</w:t>
      </w:r>
    </w:p>
    <w:p w14:paraId="005E934A" w14:textId="77777777" w:rsidR="00430C28" w:rsidRDefault="00430C28" w:rsidP="00430C28">
      <w:pPr>
        <w:pStyle w:val="NormalWeb"/>
      </w:pPr>
      <w:r>
        <w:t>Parmi la liste fournie par l’enseignant, choisissez un événement.</w:t>
      </w:r>
      <w:r>
        <w:br/>
        <w:t>Votre travail devra expliquer :</w:t>
      </w:r>
    </w:p>
    <w:p w14:paraId="47452957" w14:textId="77777777" w:rsidR="00430C28" w:rsidRDefault="00430C28" w:rsidP="002A36F2">
      <w:pPr>
        <w:pStyle w:val="NormalWeb"/>
        <w:numPr>
          <w:ilvl w:val="0"/>
          <w:numId w:val="17"/>
        </w:numPr>
      </w:pPr>
      <w:r>
        <w:rPr>
          <w:rStyle w:val="lev"/>
        </w:rPr>
        <w:t>Ce qui s’est passé</w:t>
      </w:r>
      <w:r>
        <w:t>, et en quoi le changement climatique a joué un rôle ;</w:t>
      </w:r>
    </w:p>
    <w:p w14:paraId="434FD5EF" w14:textId="77777777" w:rsidR="00430C28" w:rsidRDefault="00430C28" w:rsidP="002A36F2">
      <w:pPr>
        <w:pStyle w:val="NormalWeb"/>
        <w:numPr>
          <w:ilvl w:val="0"/>
          <w:numId w:val="17"/>
        </w:numPr>
      </w:pPr>
      <w:r>
        <w:rPr>
          <w:rStyle w:val="lev"/>
        </w:rPr>
        <w:t>Comment les populations ont été touchées</w:t>
      </w:r>
      <w:r>
        <w:t xml:space="preserve"> (déplacements, migrations internes ou internationales, conséquences sociales).</w:t>
      </w:r>
    </w:p>
    <w:p w14:paraId="68CF0631" w14:textId="77777777" w:rsidR="00430C28" w:rsidRDefault="00430C28" w:rsidP="00430C28">
      <w:pPr>
        <w:pStyle w:val="NormalWeb"/>
      </w:pPr>
      <w:r>
        <w:t>Exemples : grande inondation, sécheresse exceptionnelle, cyclone, ouragan, montée des eaux…</w:t>
      </w:r>
    </w:p>
    <w:p w14:paraId="692D73DE" w14:textId="77777777" w:rsidR="00430C28" w:rsidRDefault="002B3E43" w:rsidP="00430C28">
      <w:r>
        <w:pict w14:anchorId="06E17452">
          <v:rect id="_x0000_i1027" style="width:0;height:1.5pt" o:hralign="center" o:hrstd="t" o:hr="t" fillcolor="#a0a0a0" stroked="f"/>
        </w:pict>
      </w:r>
    </w:p>
    <w:p w14:paraId="0FC30556" w14:textId="77777777" w:rsidR="00430C28" w:rsidRDefault="00430C28" w:rsidP="00430C28">
      <w:pPr>
        <w:pStyle w:val="Titre2"/>
      </w:pPr>
      <w:r>
        <w:rPr>
          <w:rFonts w:ascii="Segoe UI Emoji" w:hAnsi="Segoe UI Emoji" w:cs="Segoe UI Emoji"/>
        </w:rPr>
        <w:t>🤖</w:t>
      </w:r>
      <w:r>
        <w:t xml:space="preserve"> </w:t>
      </w:r>
      <w:r>
        <w:rPr>
          <w:rStyle w:val="lev"/>
          <w:b/>
          <w:bCs w:val="0"/>
        </w:rPr>
        <w:t>2. Utiliser ChatGPT pour débuter la recherche</w:t>
      </w:r>
    </w:p>
    <w:p w14:paraId="47B0671E" w14:textId="274861EB" w:rsidR="00430C28" w:rsidRDefault="000826A9" w:rsidP="00430C28">
      <w:pPr>
        <w:pStyle w:val="NormalWeb"/>
      </w:pPr>
      <w:r>
        <w:rPr>
          <w:lang w:val="fr-FR"/>
        </w:rPr>
        <w:t xml:space="preserve">Tout d’abord un membre du groupe se connecte à Chat GPT avec son adresse </w:t>
      </w:r>
      <w:proofErr w:type="gramStart"/>
      <w:r>
        <w:rPr>
          <w:lang w:val="fr-FR"/>
        </w:rPr>
        <w:t xml:space="preserve">mail, </w:t>
      </w:r>
      <w:r w:rsidR="00430C28">
        <w:t xml:space="preserve"> </w:t>
      </w:r>
      <w:r>
        <w:rPr>
          <w:lang w:val="fr-FR"/>
        </w:rPr>
        <w:t>et</w:t>
      </w:r>
      <w:proofErr w:type="gramEnd"/>
      <w:r>
        <w:rPr>
          <w:lang w:val="fr-FR"/>
        </w:rPr>
        <w:t xml:space="preserve"> ensuite ouvre </w:t>
      </w:r>
      <w:r w:rsidR="00430C28">
        <w:t xml:space="preserve">une </w:t>
      </w:r>
      <w:r w:rsidR="00430C28">
        <w:rPr>
          <w:rStyle w:val="lev"/>
        </w:rPr>
        <w:t>conversation de groupe</w:t>
      </w:r>
      <w:r w:rsidR="00430C28">
        <w:t xml:space="preserve"> (icône n°2 en haut à droite du chat)</w:t>
      </w:r>
      <w:r>
        <w:rPr>
          <w:lang w:val="fr-FR"/>
        </w:rPr>
        <w:t xml:space="preserve"> et invite chaque membre du groupe via son adresse </w:t>
      </w:r>
      <w:proofErr w:type="gramStart"/>
      <w:r>
        <w:rPr>
          <w:lang w:val="fr-FR"/>
        </w:rPr>
        <w:t>mail</w:t>
      </w:r>
      <w:proofErr w:type="gramEnd"/>
      <w:r w:rsidR="00430C28">
        <w:t>.</w:t>
      </w:r>
    </w:p>
    <w:p w14:paraId="5570D08D" w14:textId="77777777" w:rsidR="00430C28" w:rsidRDefault="00430C28" w:rsidP="00430C28">
      <w:pPr>
        <w:pStyle w:val="NormalWeb"/>
      </w:pPr>
      <w:r>
        <w:lastRenderedPageBreak/>
        <w:t>Envoyez obligatoirement la consigne suivante :</w:t>
      </w:r>
    </w:p>
    <w:p w14:paraId="63FD8537" w14:textId="2BF3A078" w:rsidR="00430C28" w:rsidRDefault="00430C28" w:rsidP="00430C28">
      <w:pPr>
        <w:pStyle w:val="NormalWeb"/>
      </w:pPr>
      <w:r>
        <w:rPr>
          <w:rFonts w:ascii="Segoe UI Emoji" w:hAnsi="Segoe UI Emoji" w:cs="Segoe UI Emoji"/>
        </w:rPr>
        <w:t>👉</w:t>
      </w:r>
      <w:r>
        <w:t xml:space="preserve"> </w:t>
      </w:r>
      <w:r>
        <w:rPr>
          <w:rStyle w:val="lev"/>
        </w:rPr>
        <w:t>« Donne-moi une liste de documents fiables et consultables en ligne, qui expliquent l’événement climatique suivant : [nom].</w:t>
      </w:r>
      <w:r>
        <w:rPr>
          <w:b/>
          <w:bCs/>
        </w:rPr>
        <w:br/>
      </w:r>
      <w:r>
        <w:rPr>
          <w:rStyle w:val="lev"/>
        </w:rPr>
        <w:t>Pour chaque document, indique : le titre, l’auteur/organisation, la date, le type de source et un résumé. »</w:t>
      </w:r>
    </w:p>
    <w:p w14:paraId="0FEC8093" w14:textId="1945DCB9" w:rsidR="00430C28" w:rsidRPr="00495AFA" w:rsidRDefault="00430C28" w:rsidP="00430C28">
      <w:pPr>
        <w:pStyle w:val="NormalWeb"/>
        <w:rPr>
          <w:lang w:val="fr-FR"/>
        </w:rPr>
      </w:pPr>
      <w:r>
        <w:t>ChatGPT vous proposera une dizaine de sources.</w:t>
      </w:r>
      <w:r w:rsidR="00495AFA">
        <w:rPr>
          <w:lang w:val="fr-FR"/>
        </w:rPr>
        <w:t xml:space="preserve"> Si celles-ci ne vous satisfont pas répéter l’opération en lui demandant des sources supplémentaires.</w:t>
      </w:r>
    </w:p>
    <w:p w14:paraId="7F0D48F6" w14:textId="77777777" w:rsidR="00430C28" w:rsidRDefault="00430C28" w:rsidP="00430C28">
      <w:pPr>
        <w:pStyle w:val="NormalWeb"/>
      </w:pPr>
      <w:r>
        <w:t>Vous devez ensuite :</w:t>
      </w:r>
    </w:p>
    <w:p w14:paraId="3BB50319" w14:textId="6C0D8B93" w:rsidR="00430C28" w:rsidRDefault="00430C28" w:rsidP="002A36F2">
      <w:pPr>
        <w:pStyle w:val="NormalWeb"/>
        <w:numPr>
          <w:ilvl w:val="0"/>
          <w:numId w:val="18"/>
        </w:numPr>
      </w:pPr>
      <w:r>
        <w:rPr>
          <w:rStyle w:val="lev"/>
        </w:rPr>
        <w:t xml:space="preserve">Sélectionner </w:t>
      </w:r>
      <w:r w:rsidR="004700BB">
        <w:rPr>
          <w:rStyle w:val="lev"/>
          <w:lang w:val="fr-FR"/>
        </w:rPr>
        <w:t>des</w:t>
      </w:r>
      <w:r>
        <w:rPr>
          <w:rStyle w:val="lev"/>
        </w:rPr>
        <w:t xml:space="preserve"> documents réellement utiles</w:t>
      </w:r>
      <w:r>
        <w:t>.</w:t>
      </w:r>
    </w:p>
    <w:p w14:paraId="2A44A821" w14:textId="77777777" w:rsidR="00430C28" w:rsidRPr="00495AFA" w:rsidRDefault="00430C28" w:rsidP="002A36F2">
      <w:pPr>
        <w:pStyle w:val="NormalWeb"/>
        <w:numPr>
          <w:ilvl w:val="0"/>
          <w:numId w:val="18"/>
        </w:numPr>
      </w:pPr>
      <w:r>
        <w:rPr>
          <w:rStyle w:val="lev"/>
        </w:rPr>
        <w:t>Demander des explications</w:t>
      </w:r>
      <w:r>
        <w:t xml:space="preserve"> à l’IA basées uniquement sur ces sources.</w:t>
      </w:r>
    </w:p>
    <w:p w14:paraId="094EF5CD" w14:textId="63918897" w:rsidR="00495AFA" w:rsidRPr="00495AFA" w:rsidRDefault="00495AFA" w:rsidP="00495AFA">
      <w:pPr>
        <w:pStyle w:val="NormalWeb"/>
        <w:rPr>
          <w:b/>
          <w:bCs/>
          <w:lang w:val="fr-FR"/>
        </w:rPr>
      </w:pPr>
      <w:r w:rsidRPr="00495AFA">
        <w:rPr>
          <w:b/>
          <w:bCs/>
          <w:lang w:val="fr-FR"/>
        </w:rPr>
        <w:t>Vous devez récolter les informations détaillées dans le plan de présentation du point 5.</w:t>
      </w:r>
    </w:p>
    <w:p w14:paraId="26F2CFDC" w14:textId="77777777" w:rsidR="00430C28" w:rsidRDefault="00430C28" w:rsidP="00430C28">
      <w:pPr>
        <w:pStyle w:val="NormalWeb"/>
      </w:pPr>
      <w:r>
        <w:t>Exemples de consignes complémentaires :</w:t>
      </w:r>
    </w:p>
    <w:p w14:paraId="4C1CE48B" w14:textId="77777777" w:rsidR="00430C28" w:rsidRDefault="00430C28" w:rsidP="002A36F2">
      <w:pPr>
        <w:pStyle w:val="NormalWeb"/>
        <w:numPr>
          <w:ilvl w:val="0"/>
          <w:numId w:val="19"/>
        </w:numPr>
      </w:pPr>
      <w:r>
        <w:t>« À partir uniquement des sources suivantes (…), explique-moi simplement le phénomène et son lien avec le changement climatique. »</w:t>
      </w:r>
    </w:p>
    <w:p w14:paraId="0B787620" w14:textId="77777777" w:rsidR="00430C28" w:rsidRDefault="00430C28" w:rsidP="002A36F2">
      <w:pPr>
        <w:pStyle w:val="NormalWeb"/>
        <w:numPr>
          <w:ilvl w:val="0"/>
          <w:numId w:val="19"/>
        </w:numPr>
      </w:pPr>
      <w:r>
        <w:t>« Explique-moi clairement les causes climatiques. »</w:t>
      </w:r>
    </w:p>
    <w:p w14:paraId="275863FF" w14:textId="77777777" w:rsidR="00430C28" w:rsidRDefault="00430C28" w:rsidP="002A36F2">
      <w:pPr>
        <w:pStyle w:val="NormalWeb"/>
        <w:numPr>
          <w:ilvl w:val="0"/>
          <w:numId w:val="19"/>
        </w:numPr>
      </w:pPr>
      <w:r>
        <w:t>« Résume les impacts humains à partir des sources sélectionnées. »</w:t>
      </w:r>
    </w:p>
    <w:p w14:paraId="0500F439" w14:textId="50C9E31E" w:rsidR="00430C28" w:rsidRDefault="00430C28" w:rsidP="00430C28">
      <w:pPr>
        <w:pStyle w:val="NormalWeb"/>
      </w:pPr>
      <w:r>
        <w:rPr>
          <w:rFonts w:ascii="Segoe UI Emoji" w:hAnsi="Segoe UI Emoji" w:cs="Segoe UI Emoji"/>
        </w:rPr>
        <w:t>⚠️</w:t>
      </w:r>
      <w:r>
        <w:t xml:space="preserve"> </w:t>
      </w:r>
      <w:r>
        <w:rPr>
          <w:rStyle w:val="lev"/>
        </w:rPr>
        <w:t>Obligation absolue :</w:t>
      </w:r>
      <w:r>
        <w:t xml:space="preserve"> lire tous les documents vous-mêmes</w:t>
      </w:r>
      <w:r w:rsidR="004700BB">
        <w:rPr>
          <w:lang w:val="fr-FR"/>
        </w:rPr>
        <w:t>,</w:t>
      </w:r>
      <w:r>
        <w:t xml:space="preserve"> vérifier qu’ils existent réellement, </w:t>
      </w:r>
      <w:r w:rsidR="000826A9">
        <w:rPr>
          <w:lang w:val="fr-FR"/>
        </w:rPr>
        <w:t xml:space="preserve">et </w:t>
      </w:r>
      <w:r>
        <w:t>qu’ils sont fiable</w:t>
      </w:r>
      <w:r w:rsidR="000826A9">
        <w:rPr>
          <w:lang w:val="fr-FR"/>
        </w:rPr>
        <w:t>s</w:t>
      </w:r>
      <w:r>
        <w:t>.</w:t>
      </w:r>
    </w:p>
    <w:p w14:paraId="10A5E63B" w14:textId="6B0AAD3C" w:rsidR="00430C28" w:rsidRDefault="00430C28" w:rsidP="00430C28">
      <w:pPr>
        <w:pStyle w:val="NormalWeb"/>
      </w:pPr>
      <w:r>
        <w:rPr>
          <w:rFonts w:ascii="Segoe UI Emoji" w:hAnsi="Segoe UI Emoji" w:cs="Segoe UI Emoji"/>
        </w:rPr>
        <w:t>👉</w:t>
      </w:r>
      <w:r>
        <w:t xml:space="preserve"> L’IA est </w:t>
      </w:r>
      <w:r>
        <w:rPr>
          <w:rStyle w:val="lev"/>
        </w:rPr>
        <w:t>un outil</w:t>
      </w:r>
      <w:r>
        <w:t xml:space="preserve">, pas </w:t>
      </w:r>
      <w:r>
        <w:rPr>
          <w:rStyle w:val="lev"/>
        </w:rPr>
        <w:t>une source, vous pouvez aussi l’</w:t>
      </w:r>
      <w:r w:rsidR="006051C6">
        <w:rPr>
          <w:rStyle w:val="lev"/>
        </w:rPr>
        <w:t>utiliser</w:t>
      </w:r>
      <w:r>
        <w:rPr>
          <w:rStyle w:val="lev"/>
        </w:rPr>
        <w:t xml:space="preserve"> pour synthétiser</w:t>
      </w:r>
      <w:r w:rsidR="006051C6">
        <w:rPr>
          <w:rStyle w:val="lev"/>
        </w:rPr>
        <w:t xml:space="preserve"> les document</w:t>
      </w:r>
      <w:r w:rsidR="000826A9">
        <w:rPr>
          <w:rStyle w:val="lev"/>
        </w:rPr>
        <w:t>s,</w:t>
      </w:r>
      <w:r w:rsidR="006051C6">
        <w:rPr>
          <w:rStyle w:val="lev"/>
        </w:rPr>
        <w:t xml:space="preserve"> extraire ce qui touche à votre sujet</w:t>
      </w:r>
      <w:r w:rsidR="000826A9">
        <w:rPr>
          <w:rStyle w:val="lev"/>
        </w:rPr>
        <w:t>, traduire des documents,</w:t>
      </w:r>
      <w:r>
        <w:rPr>
          <w:rStyle w:val="lev"/>
        </w:rPr>
        <w:t xml:space="preserve"> mais</w:t>
      </w:r>
      <w:r w:rsidR="006051C6">
        <w:rPr>
          <w:rStyle w:val="lev"/>
        </w:rPr>
        <w:t>, c’est avec vos mots que vous devez élaborer le contenu de la présentation.</w:t>
      </w:r>
    </w:p>
    <w:p w14:paraId="477E2FC3" w14:textId="77777777" w:rsidR="00430C28" w:rsidRDefault="002B3E43" w:rsidP="00430C28">
      <w:r>
        <w:pict w14:anchorId="123828B0">
          <v:rect id="_x0000_i1028" style="width:0;height:1.5pt" o:hralign="center" o:hrstd="t" o:hr="t" fillcolor="#a0a0a0" stroked="f"/>
        </w:pict>
      </w:r>
    </w:p>
    <w:p w14:paraId="4EFB2CDF" w14:textId="4CB7DBBD" w:rsidR="00430C28" w:rsidRPr="00495AFA" w:rsidRDefault="00430C28" w:rsidP="00430C28">
      <w:pPr>
        <w:pStyle w:val="Titre2"/>
        <w:rPr>
          <w:lang w:val="fr-FR"/>
        </w:rPr>
      </w:pPr>
      <w:r>
        <w:rPr>
          <w:rFonts w:ascii="Segoe UI Emoji" w:hAnsi="Segoe UI Emoji" w:cs="Segoe UI Emoji"/>
        </w:rPr>
        <w:t>🗺</w:t>
      </w:r>
      <w:r>
        <w:t xml:space="preserve">️ </w:t>
      </w:r>
      <w:r>
        <w:rPr>
          <w:rStyle w:val="lev"/>
          <w:b/>
          <w:bCs w:val="0"/>
        </w:rPr>
        <w:t xml:space="preserve">3. </w:t>
      </w:r>
      <w:r w:rsidR="00495AFA">
        <w:rPr>
          <w:rStyle w:val="lev"/>
          <w:b/>
          <w:bCs w:val="0"/>
          <w:lang w:val="fr-FR"/>
        </w:rPr>
        <w:t>C</w:t>
      </w:r>
      <w:r>
        <w:rPr>
          <w:rStyle w:val="lev"/>
          <w:b/>
          <w:bCs w:val="0"/>
        </w:rPr>
        <w:t>arte</w:t>
      </w:r>
      <w:r w:rsidR="00495AFA">
        <w:rPr>
          <w:rStyle w:val="lev"/>
          <w:b/>
          <w:bCs w:val="0"/>
          <w:lang w:val="fr-FR"/>
        </w:rPr>
        <w:t>s</w:t>
      </w:r>
      <w:r>
        <w:rPr>
          <w:rStyle w:val="lev"/>
          <w:b/>
          <w:bCs w:val="0"/>
        </w:rPr>
        <w:t xml:space="preserve"> numérique</w:t>
      </w:r>
      <w:r w:rsidR="00495AFA">
        <w:rPr>
          <w:rStyle w:val="lev"/>
          <w:b/>
          <w:bCs w:val="0"/>
          <w:lang w:val="fr-FR"/>
        </w:rPr>
        <w:t>s</w:t>
      </w:r>
    </w:p>
    <w:p w14:paraId="14F54978" w14:textId="4F07A38C" w:rsidR="00430C28" w:rsidRDefault="00430C28" w:rsidP="00430C28">
      <w:pPr>
        <w:pStyle w:val="NormalWeb"/>
      </w:pPr>
      <w:r>
        <w:t>Votre exposé doit obligatoirement contenir</w:t>
      </w:r>
      <w:r w:rsidR="00495AFA">
        <w:rPr>
          <w:lang w:val="fr-FR"/>
        </w:rPr>
        <w:t xml:space="preserve"> une carte du monde où vous montrerez où le ou les pays de votre sujet se trouvent</w:t>
      </w:r>
      <w:r>
        <w:t xml:space="preserve"> </w:t>
      </w:r>
      <w:r w:rsidR="00495AFA">
        <w:rPr>
          <w:lang w:val="fr-FR"/>
        </w:rPr>
        <w:t>ainsi qu’</w:t>
      </w:r>
      <w:r>
        <w:rPr>
          <w:rStyle w:val="lev"/>
        </w:rPr>
        <w:t>une carte claire</w:t>
      </w:r>
      <w:r>
        <w:t xml:space="preserve"> indiquant :</w:t>
      </w:r>
    </w:p>
    <w:p w14:paraId="21104DFF" w14:textId="77777777" w:rsidR="00430C28" w:rsidRDefault="00430C28" w:rsidP="002A36F2">
      <w:pPr>
        <w:pStyle w:val="NormalWeb"/>
        <w:numPr>
          <w:ilvl w:val="0"/>
          <w:numId w:val="20"/>
        </w:numPr>
      </w:pPr>
      <w:r>
        <w:t xml:space="preserve">le </w:t>
      </w:r>
      <w:r>
        <w:rPr>
          <w:rStyle w:val="lev"/>
        </w:rPr>
        <w:t>lieu exact</w:t>
      </w:r>
      <w:r>
        <w:t xml:space="preserve"> où l’événement s’est produit ;</w:t>
      </w:r>
    </w:p>
    <w:p w14:paraId="098CFB78" w14:textId="77777777" w:rsidR="00430C28" w:rsidRDefault="00430C28" w:rsidP="002A36F2">
      <w:pPr>
        <w:pStyle w:val="NormalWeb"/>
        <w:numPr>
          <w:ilvl w:val="0"/>
          <w:numId w:val="20"/>
        </w:numPr>
      </w:pPr>
      <w:r>
        <w:t xml:space="preserve">les </w:t>
      </w:r>
      <w:r>
        <w:rPr>
          <w:rStyle w:val="lev"/>
        </w:rPr>
        <w:t>zones touchées</w:t>
      </w:r>
      <w:r>
        <w:t>.</w:t>
      </w:r>
    </w:p>
    <w:p w14:paraId="0097D72E" w14:textId="77777777" w:rsidR="00430C28" w:rsidRDefault="00430C28" w:rsidP="00430C28">
      <w:pPr>
        <w:pStyle w:val="NormalWeb"/>
      </w:pPr>
      <w:r>
        <w:t>Exemples d’outils : Google Maps, MapChart, cartes interactives de médias fiables…</w:t>
      </w:r>
    </w:p>
    <w:p w14:paraId="5C26B61C" w14:textId="77777777" w:rsidR="00430C28" w:rsidRDefault="002B3E43" w:rsidP="00430C28">
      <w:r>
        <w:pict w14:anchorId="0F7D9293">
          <v:rect id="_x0000_i1029" style="width:0;height:1.5pt" o:hralign="center" o:hrstd="t" o:hr="t" fillcolor="#a0a0a0" stroked="f"/>
        </w:pict>
      </w:r>
    </w:p>
    <w:p w14:paraId="54252511" w14:textId="77777777" w:rsidR="00430C28" w:rsidRDefault="00430C28" w:rsidP="00430C28">
      <w:pPr>
        <w:pStyle w:val="Titre2"/>
      </w:pPr>
      <w:r>
        <w:rPr>
          <w:rFonts w:ascii="Segoe UI Emoji" w:hAnsi="Segoe UI Emoji" w:cs="Segoe UI Emoji"/>
        </w:rPr>
        <w:lastRenderedPageBreak/>
        <w:t>🖼</w:t>
      </w:r>
      <w:r>
        <w:t xml:space="preserve">️ </w:t>
      </w:r>
      <w:r>
        <w:rPr>
          <w:rStyle w:val="lev"/>
          <w:b/>
          <w:bCs w:val="0"/>
        </w:rPr>
        <w:t>4. Trouver des images de l’événement</w:t>
      </w:r>
    </w:p>
    <w:p w14:paraId="300BDAC3" w14:textId="102718FF" w:rsidR="00430C28" w:rsidRDefault="00430C28" w:rsidP="00430C28">
      <w:pPr>
        <w:pStyle w:val="NormalWeb"/>
      </w:pPr>
      <w:r>
        <w:t xml:space="preserve">Intégrez </w:t>
      </w:r>
      <w:r w:rsidR="006051C6">
        <w:rPr>
          <w:rStyle w:val="lev"/>
        </w:rPr>
        <w:t>des</w:t>
      </w:r>
      <w:r>
        <w:rPr>
          <w:rStyle w:val="lev"/>
        </w:rPr>
        <w:t xml:space="preserve"> images pertinentes</w:t>
      </w:r>
      <w:r>
        <w:t xml:space="preserve"> dans votre présentation :</w:t>
      </w:r>
      <w:r>
        <w:br/>
        <w:t>photos satellites, images d’actualité, illustrations des dégâts, cartes météo…</w:t>
      </w:r>
    </w:p>
    <w:p w14:paraId="569B018C" w14:textId="77777777" w:rsidR="00430C28" w:rsidRDefault="002B3E43" w:rsidP="00430C28">
      <w:r>
        <w:pict w14:anchorId="5F6CD270">
          <v:rect id="_x0000_i1030" style="width:0;height:1.5pt" o:hralign="center" o:hrstd="t" o:hr="t" fillcolor="#a0a0a0" stroked="f"/>
        </w:pict>
      </w:r>
    </w:p>
    <w:p w14:paraId="139738D2" w14:textId="4071EA26" w:rsidR="00430C28" w:rsidRDefault="00495AFA" w:rsidP="00430C28">
      <w:pPr>
        <w:pStyle w:val="Titre2"/>
        <w:rPr>
          <w:rStyle w:val="lev"/>
          <w:b/>
          <w:bCs w:val="0"/>
          <w:lang w:val="fr-FR"/>
        </w:rPr>
      </w:pPr>
      <w:r>
        <w:rPr>
          <w:rStyle w:val="lev"/>
          <w:b/>
          <w:bCs w:val="0"/>
          <w:lang w:val="fr-FR"/>
        </w:rPr>
        <w:t xml:space="preserve">5- </w:t>
      </w:r>
      <w:r w:rsidR="00430C28">
        <w:rPr>
          <w:rStyle w:val="lev"/>
          <w:b/>
          <w:bCs w:val="0"/>
        </w:rPr>
        <w:t xml:space="preserve">Préparer votre présentation </w:t>
      </w:r>
      <w:r w:rsidR="004700BB">
        <w:rPr>
          <w:rStyle w:val="lev"/>
          <w:b/>
          <w:bCs w:val="0"/>
          <w:lang w:val="fr-FR"/>
        </w:rPr>
        <w:t xml:space="preserve">numérique </w:t>
      </w:r>
      <w:r w:rsidR="00430C28">
        <w:rPr>
          <w:rStyle w:val="lev"/>
          <w:b/>
          <w:bCs w:val="0"/>
        </w:rPr>
        <w:t>(5–8 minutes)</w:t>
      </w:r>
    </w:p>
    <w:p w14:paraId="25E45107" w14:textId="77777777" w:rsidR="004700BB" w:rsidRDefault="004700BB" w:rsidP="00430C28">
      <w:pPr>
        <w:pStyle w:val="NormalWeb"/>
        <w:rPr>
          <w:lang w:val="fr-FR"/>
        </w:rPr>
      </w:pPr>
    </w:p>
    <w:p w14:paraId="2B6B856A" w14:textId="67438F7B" w:rsidR="00430C28" w:rsidRDefault="00430C28" w:rsidP="00430C28">
      <w:pPr>
        <w:pStyle w:val="NormalWeb"/>
      </w:pPr>
      <w:r>
        <w:t xml:space="preserve">Votre exposé doit contenir </w:t>
      </w:r>
      <w:r w:rsidR="000826A9">
        <w:rPr>
          <w:rStyle w:val="lev"/>
          <w:lang w:val="fr-FR"/>
        </w:rPr>
        <w:t>les</w:t>
      </w:r>
      <w:r>
        <w:t xml:space="preserve"> 6 parties suivantes </w:t>
      </w:r>
      <w:r w:rsidR="004700BB">
        <w:rPr>
          <w:lang w:val="fr-FR"/>
        </w:rPr>
        <w:t xml:space="preserve">et inclure des images de l’évènement </w:t>
      </w:r>
      <w:r>
        <w:t>:</w:t>
      </w:r>
    </w:p>
    <w:p w14:paraId="56EA0507" w14:textId="77777777" w:rsidR="00430C28" w:rsidRDefault="002B3E43" w:rsidP="00430C28">
      <w:r>
        <w:pict w14:anchorId="6CD20600">
          <v:rect id="_x0000_i1031" style="width:0;height:1.5pt" o:hralign="center" o:hrstd="t" o:hr="t" fillcolor="#a0a0a0" stroked="f"/>
        </w:pict>
      </w:r>
    </w:p>
    <w:p w14:paraId="6ACFCF5B" w14:textId="77777777" w:rsidR="00430C28" w:rsidRDefault="00430C28" w:rsidP="00430C28">
      <w:pPr>
        <w:pStyle w:val="Titre3"/>
      </w:pPr>
      <w:r>
        <w:rPr>
          <w:rFonts w:ascii="Segoe UI Emoji" w:hAnsi="Segoe UI Emoji" w:cs="Segoe UI Emoji"/>
        </w:rPr>
        <w:t>🔹</w:t>
      </w:r>
      <w:r>
        <w:t xml:space="preserve"> </w:t>
      </w:r>
      <w:r>
        <w:rPr>
          <w:rStyle w:val="lev"/>
          <w:b/>
          <w:bCs/>
        </w:rPr>
        <w:t>Partie 1 — Contexte géographique</w:t>
      </w:r>
    </w:p>
    <w:p w14:paraId="763B2A69" w14:textId="62E56C78" w:rsidR="00495AFA" w:rsidRPr="00495AFA" w:rsidRDefault="00495AFA" w:rsidP="002A36F2">
      <w:pPr>
        <w:pStyle w:val="NormalWeb"/>
        <w:numPr>
          <w:ilvl w:val="0"/>
          <w:numId w:val="21"/>
        </w:numPr>
      </w:pPr>
      <w:r>
        <w:rPr>
          <w:lang w:val="fr-FR"/>
        </w:rPr>
        <w:t>Où cela se trouve sur la carte du monde</w:t>
      </w:r>
    </w:p>
    <w:p w14:paraId="4152D2E4" w14:textId="6780D309" w:rsidR="00430C28" w:rsidRDefault="00430C28" w:rsidP="002A36F2">
      <w:pPr>
        <w:pStyle w:val="NormalWeb"/>
        <w:numPr>
          <w:ilvl w:val="0"/>
          <w:numId w:val="21"/>
        </w:numPr>
      </w:pPr>
      <w:r>
        <w:t>Où cela s’est passé</w:t>
      </w:r>
      <w:r w:rsidR="00495AFA">
        <w:rPr>
          <w:lang w:val="fr-FR"/>
        </w:rPr>
        <w:t xml:space="preserve"> (dans quels zones du ou des pays)</w:t>
      </w:r>
    </w:p>
    <w:p w14:paraId="21713FFC" w14:textId="302DF081" w:rsidR="00430C28" w:rsidRDefault="00430C28" w:rsidP="002A36F2">
      <w:pPr>
        <w:pStyle w:val="NormalWeb"/>
        <w:numPr>
          <w:ilvl w:val="0"/>
          <w:numId w:val="21"/>
        </w:numPr>
      </w:pPr>
      <w:r>
        <w:t>Carte</w:t>
      </w:r>
      <w:r w:rsidR="00495AFA">
        <w:rPr>
          <w:lang w:val="fr-FR"/>
        </w:rPr>
        <w:t>s</w:t>
      </w:r>
      <w:r>
        <w:t xml:space="preserve"> obligatoire</w:t>
      </w:r>
      <w:r w:rsidR="00495AFA">
        <w:rPr>
          <w:lang w:val="fr-FR"/>
        </w:rPr>
        <w:t>s</w:t>
      </w:r>
    </w:p>
    <w:p w14:paraId="10B06125" w14:textId="77777777" w:rsidR="00430C28" w:rsidRDefault="002B3E43" w:rsidP="00430C28">
      <w:r>
        <w:pict w14:anchorId="503D1CBE">
          <v:rect id="_x0000_i1032" style="width:0;height:1.5pt" o:hralign="center" o:hrstd="t" o:hr="t" fillcolor="#a0a0a0" stroked="f"/>
        </w:pict>
      </w:r>
    </w:p>
    <w:p w14:paraId="598B7D90" w14:textId="77777777" w:rsidR="00430C28" w:rsidRDefault="00430C28" w:rsidP="00430C28">
      <w:pPr>
        <w:pStyle w:val="Titre3"/>
      </w:pPr>
      <w:r>
        <w:rPr>
          <w:rFonts w:ascii="Segoe UI Emoji" w:hAnsi="Segoe UI Emoji" w:cs="Segoe UI Emoji"/>
        </w:rPr>
        <w:t>🔹</w:t>
      </w:r>
      <w:r>
        <w:t xml:space="preserve"> </w:t>
      </w:r>
      <w:r>
        <w:rPr>
          <w:rStyle w:val="lev"/>
          <w:b/>
          <w:bCs/>
        </w:rPr>
        <w:t>Partie 2 — L’événement climatique</w:t>
      </w:r>
    </w:p>
    <w:p w14:paraId="41264105" w14:textId="77777777" w:rsidR="00495AFA" w:rsidRDefault="00495AFA" w:rsidP="00495AFA">
      <w:pPr>
        <w:pStyle w:val="NormalWeb"/>
        <w:numPr>
          <w:ilvl w:val="0"/>
          <w:numId w:val="22"/>
        </w:numPr>
      </w:pPr>
      <w:r>
        <w:t>Explication simple du phénomène</w:t>
      </w:r>
    </w:p>
    <w:p w14:paraId="575CF532" w14:textId="77777777" w:rsidR="00430C28" w:rsidRDefault="00430C28" w:rsidP="002A36F2">
      <w:pPr>
        <w:pStyle w:val="NormalWeb"/>
        <w:numPr>
          <w:ilvl w:val="0"/>
          <w:numId w:val="22"/>
        </w:numPr>
      </w:pPr>
      <w:r>
        <w:t>Les causes</w:t>
      </w:r>
    </w:p>
    <w:p w14:paraId="243770FB" w14:textId="77777777" w:rsidR="00430C28" w:rsidRDefault="00430C28" w:rsidP="002A36F2">
      <w:pPr>
        <w:pStyle w:val="NormalWeb"/>
        <w:numPr>
          <w:ilvl w:val="0"/>
          <w:numId w:val="22"/>
        </w:numPr>
      </w:pPr>
      <w:r>
        <w:t>L’intensité</w:t>
      </w:r>
    </w:p>
    <w:p w14:paraId="66C288AB" w14:textId="77777777" w:rsidR="00430C28" w:rsidRDefault="00430C28" w:rsidP="002A36F2">
      <w:pPr>
        <w:pStyle w:val="NormalWeb"/>
        <w:numPr>
          <w:ilvl w:val="0"/>
          <w:numId w:val="22"/>
        </w:numPr>
      </w:pPr>
      <w:r>
        <w:t>Lien clair avec le changement climatique</w:t>
      </w:r>
    </w:p>
    <w:p w14:paraId="50020194" w14:textId="77777777" w:rsidR="00430C28" w:rsidRDefault="002B3E43" w:rsidP="00430C28">
      <w:r>
        <w:pict w14:anchorId="538490D8">
          <v:rect id="_x0000_i1033" style="width:0;height:1.5pt" o:hralign="center" o:hrstd="t" o:hr="t" fillcolor="#a0a0a0" stroked="f"/>
        </w:pict>
      </w:r>
    </w:p>
    <w:p w14:paraId="78037576" w14:textId="77777777" w:rsidR="00430C28" w:rsidRDefault="00430C28" w:rsidP="00430C28">
      <w:pPr>
        <w:pStyle w:val="Titre3"/>
      </w:pPr>
      <w:r>
        <w:rPr>
          <w:rFonts w:ascii="Segoe UI Emoji" w:hAnsi="Segoe UI Emoji" w:cs="Segoe UI Emoji"/>
        </w:rPr>
        <w:t>🔹</w:t>
      </w:r>
      <w:r>
        <w:t xml:space="preserve"> </w:t>
      </w:r>
      <w:r>
        <w:rPr>
          <w:rStyle w:val="lev"/>
          <w:b/>
          <w:bCs/>
        </w:rPr>
        <w:t>Partie 3 — Impacts humains</w:t>
      </w:r>
    </w:p>
    <w:p w14:paraId="37BE22E2" w14:textId="77777777" w:rsidR="00430C28" w:rsidRDefault="00430C28" w:rsidP="002A36F2">
      <w:pPr>
        <w:pStyle w:val="NormalWeb"/>
        <w:numPr>
          <w:ilvl w:val="0"/>
          <w:numId w:val="23"/>
        </w:numPr>
      </w:pPr>
      <w:r>
        <w:t>Destructions</w:t>
      </w:r>
    </w:p>
    <w:p w14:paraId="144D0B0D" w14:textId="77777777" w:rsidR="00430C28" w:rsidRDefault="00430C28" w:rsidP="002A36F2">
      <w:pPr>
        <w:pStyle w:val="NormalWeb"/>
        <w:numPr>
          <w:ilvl w:val="0"/>
          <w:numId w:val="23"/>
        </w:numPr>
      </w:pPr>
      <w:r>
        <w:t>Conséquences sociales</w:t>
      </w:r>
    </w:p>
    <w:p w14:paraId="7E6E2770" w14:textId="2ED939F8" w:rsidR="006051C6" w:rsidRPr="004700BB" w:rsidRDefault="00430C28" w:rsidP="004700BB">
      <w:pPr>
        <w:pStyle w:val="NormalWeb"/>
        <w:numPr>
          <w:ilvl w:val="0"/>
          <w:numId w:val="23"/>
        </w:numPr>
      </w:pPr>
      <w:r>
        <w:t>Types de migrations (internes / internationales)</w:t>
      </w:r>
    </w:p>
    <w:p w14:paraId="23178228" w14:textId="77777777" w:rsidR="00430C28" w:rsidRDefault="002B3E43" w:rsidP="00430C28">
      <w:r>
        <w:pict w14:anchorId="1FB596EC">
          <v:rect id="_x0000_i1034" style="width:0;height:1.5pt" o:hralign="center" o:hrstd="t" o:hr="t" fillcolor="#a0a0a0" stroked="f"/>
        </w:pict>
      </w:r>
    </w:p>
    <w:p w14:paraId="57E90AA7" w14:textId="77777777" w:rsidR="00430C28" w:rsidRDefault="00430C28" w:rsidP="00430C28">
      <w:pPr>
        <w:pStyle w:val="Titre3"/>
      </w:pPr>
      <w:r>
        <w:rPr>
          <w:rFonts w:ascii="Segoe UI Emoji" w:hAnsi="Segoe UI Emoji" w:cs="Segoe UI Emoji"/>
        </w:rPr>
        <w:t>🔹</w:t>
      </w:r>
      <w:r>
        <w:t xml:space="preserve"> </w:t>
      </w:r>
      <w:r>
        <w:rPr>
          <w:rStyle w:val="lev"/>
          <w:b/>
          <w:bCs/>
        </w:rPr>
        <w:t>Partie 4 — Statistiques importantes</w:t>
      </w:r>
    </w:p>
    <w:p w14:paraId="224A8582" w14:textId="64E4F723" w:rsidR="00430C28" w:rsidRDefault="00430C28" w:rsidP="00430C28">
      <w:pPr>
        <w:pStyle w:val="NormalWeb"/>
      </w:pPr>
      <w:r>
        <w:t xml:space="preserve">Inclure </w:t>
      </w:r>
      <w:r w:rsidR="000826A9">
        <w:rPr>
          <w:rStyle w:val="lev"/>
          <w:lang w:val="fr-FR"/>
        </w:rPr>
        <w:t xml:space="preserve">des </w:t>
      </w:r>
      <w:r>
        <w:rPr>
          <w:rStyle w:val="lev"/>
        </w:rPr>
        <w:t>chiffres clés</w:t>
      </w:r>
      <w:r>
        <w:t>, par exemple :</w:t>
      </w:r>
    </w:p>
    <w:p w14:paraId="1FF081BA" w14:textId="77777777" w:rsidR="00430C28" w:rsidRDefault="00430C28" w:rsidP="002A36F2">
      <w:pPr>
        <w:pStyle w:val="NormalWeb"/>
        <w:numPr>
          <w:ilvl w:val="0"/>
          <w:numId w:val="24"/>
        </w:numPr>
      </w:pPr>
      <w:r>
        <w:t>Surface touchée ou détruite</w:t>
      </w:r>
    </w:p>
    <w:p w14:paraId="68AD8A92" w14:textId="77777777" w:rsidR="00430C28" w:rsidRDefault="00430C28" w:rsidP="002A36F2">
      <w:pPr>
        <w:pStyle w:val="NormalWeb"/>
        <w:numPr>
          <w:ilvl w:val="0"/>
          <w:numId w:val="24"/>
        </w:numPr>
      </w:pPr>
      <w:r>
        <w:t>Pic de chaleur</w:t>
      </w:r>
    </w:p>
    <w:p w14:paraId="64A9E03F" w14:textId="77777777" w:rsidR="00430C28" w:rsidRDefault="00430C28" w:rsidP="002A36F2">
      <w:pPr>
        <w:pStyle w:val="NormalWeb"/>
        <w:numPr>
          <w:ilvl w:val="0"/>
          <w:numId w:val="24"/>
        </w:numPr>
      </w:pPr>
      <w:r>
        <w:t>Coût des dégâts</w:t>
      </w:r>
    </w:p>
    <w:p w14:paraId="640CCF97" w14:textId="77777777" w:rsidR="00430C28" w:rsidRDefault="00430C28" w:rsidP="002A36F2">
      <w:pPr>
        <w:pStyle w:val="NormalWeb"/>
        <w:numPr>
          <w:ilvl w:val="0"/>
          <w:numId w:val="24"/>
        </w:numPr>
      </w:pPr>
      <w:r>
        <w:lastRenderedPageBreak/>
        <w:t>Vitesse des vents</w:t>
      </w:r>
    </w:p>
    <w:p w14:paraId="5A84B39D" w14:textId="77777777" w:rsidR="00430C28" w:rsidRDefault="00430C28" w:rsidP="002A36F2">
      <w:pPr>
        <w:pStyle w:val="NormalWeb"/>
        <w:numPr>
          <w:ilvl w:val="0"/>
          <w:numId w:val="24"/>
        </w:numPr>
      </w:pPr>
      <w:r>
        <w:t>Volume des pluies</w:t>
      </w:r>
    </w:p>
    <w:p w14:paraId="2FEB6D1F" w14:textId="77777777" w:rsidR="00430C28" w:rsidRDefault="00430C28" w:rsidP="002A36F2">
      <w:pPr>
        <w:pStyle w:val="NormalWeb"/>
        <w:numPr>
          <w:ilvl w:val="0"/>
          <w:numId w:val="24"/>
        </w:numPr>
      </w:pPr>
      <w:r>
        <w:t>Montée des eaux</w:t>
      </w:r>
    </w:p>
    <w:p w14:paraId="75C604FE" w14:textId="77777777" w:rsidR="00430C28" w:rsidRDefault="00430C28" w:rsidP="002A36F2">
      <w:pPr>
        <w:pStyle w:val="NormalWeb"/>
        <w:numPr>
          <w:ilvl w:val="0"/>
          <w:numId w:val="24"/>
        </w:numPr>
      </w:pPr>
      <w:r>
        <w:t>Durée de la sécheresse</w:t>
      </w:r>
    </w:p>
    <w:p w14:paraId="48BA7018" w14:textId="77777777" w:rsidR="00430C28" w:rsidRDefault="00430C28" w:rsidP="002A36F2">
      <w:pPr>
        <w:pStyle w:val="NormalWeb"/>
        <w:numPr>
          <w:ilvl w:val="0"/>
          <w:numId w:val="24"/>
        </w:numPr>
      </w:pPr>
      <w:r>
        <w:t>Nombre de personnes déplacées</w:t>
      </w:r>
    </w:p>
    <w:p w14:paraId="336B313F" w14:textId="77777777" w:rsidR="00430C28" w:rsidRDefault="002B3E43" w:rsidP="00430C28">
      <w:r>
        <w:pict w14:anchorId="146B9728">
          <v:rect id="_x0000_i1035" style="width:0;height:1.5pt" o:hralign="center" o:hrstd="t" o:hr="t" fillcolor="#a0a0a0" stroked="f"/>
        </w:pict>
      </w:r>
    </w:p>
    <w:p w14:paraId="324D0046" w14:textId="77777777" w:rsidR="00430C28" w:rsidRDefault="00430C28" w:rsidP="00430C28">
      <w:pPr>
        <w:pStyle w:val="Titre3"/>
      </w:pPr>
      <w:r>
        <w:rPr>
          <w:rFonts w:ascii="Segoe UI Emoji" w:hAnsi="Segoe UI Emoji" w:cs="Segoe UI Emoji"/>
        </w:rPr>
        <w:t>🔹</w:t>
      </w:r>
      <w:r>
        <w:t xml:space="preserve"> </w:t>
      </w:r>
      <w:r>
        <w:rPr>
          <w:rStyle w:val="lev"/>
          <w:b/>
          <w:bCs/>
        </w:rPr>
        <w:t>Partie 5 — Sources</w:t>
      </w:r>
    </w:p>
    <w:p w14:paraId="4F1054B8" w14:textId="77777777" w:rsidR="00430C28" w:rsidRDefault="00430C28" w:rsidP="002A36F2">
      <w:pPr>
        <w:pStyle w:val="NormalWeb"/>
        <w:numPr>
          <w:ilvl w:val="0"/>
          <w:numId w:val="25"/>
        </w:numPr>
      </w:pPr>
      <w:r>
        <w:t>Liste complète des documents réellement consultés</w:t>
      </w:r>
      <w:r>
        <w:br/>
      </w:r>
      <w:r>
        <w:rPr>
          <w:rFonts w:ascii="Segoe UI Emoji" w:hAnsi="Segoe UI Emoji" w:cs="Segoe UI Emoji"/>
        </w:rPr>
        <w:t>⚠️</w:t>
      </w:r>
      <w:r>
        <w:t xml:space="preserve"> ChatGPT n’est pas une source, seulement un outil pour les trouver.</w:t>
      </w:r>
    </w:p>
    <w:p w14:paraId="408F0823" w14:textId="77777777" w:rsidR="00430C28" w:rsidRDefault="002B3E43" w:rsidP="00430C28">
      <w:r>
        <w:pict w14:anchorId="7E928E94">
          <v:rect id="_x0000_i1036" style="width:0;height:1.5pt" o:hralign="center" o:hrstd="t" o:hr="t" fillcolor="#a0a0a0" stroked="f"/>
        </w:pict>
      </w:r>
    </w:p>
    <w:p w14:paraId="4A37F2C4" w14:textId="77777777" w:rsidR="00430C28" w:rsidRDefault="00430C28" w:rsidP="00430C28">
      <w:pPr>
        <w:pStyle w:val="Titre3"/>
      </w:pPr>
      <w:r>
        <w:rPr>
          <w:rFonts w:ascii="Segoe UI Emoji" w:hAnsi="Segoe UI Emoji" w:cs="Segoe UI Emoji"/>
        </w:rPr>
        <w:t>🔹</w:t>
      </w:r>
      <w:r>
        <w:t xml:space="preserve"> </w:t>
      </w:r>
      <w:r>
        <w:rPr>
          <w:rStyle w:val="lev"/>
          <w:b/>
          <w:bCs/>
        </w:rPr>
        <w:t>Partie 6 — Conclusion personnelle</w:t>
      </w:r>
    </w:p>
    <w:p w14:paraId="5F69310D" w14:textId="77777777" w:rsidR="00430C28" w:rsidRDefault="00430C28" w:rsidP="002A36F2">
      <w:pPr>
        <w:pStyle w:val="NormalWeb"/>
        <w:numPr>
          <w:ilvl w:val="0"/>
          <w:numId w:val="26"/>
        </w:numPr>
      </w:pPr>
      <w:r>
        <w:t xml:space="preserve">Ce que vous retenez du lien </w:t>
      </w:r>
      <w:r>
        <w:rPr>
          <w:rStyle w:val="Accentuation"/>
        </w:rPr>
        <w:t>changement climatique → migrations</w:t>
      </w:r>
    </w:p>
    <w:p w14:paraId="2FE5B8FE" w14:textId="59AA4B94" w:rsidR="00495AFA" w:rsidRDefault="000826A9" w:rsidP="00495AFA">
      <w:pPr>
        <w:pStyle w:val="NormalWeb"/>
        <w:numPr>
          <w:ilvl w:val="0"/>
          <w:numId w:val="26"/>
        </w:numPr>
      </w:pPr>
      <w:r>
        <w:rPr>
          <w:lang w:val="fr-FR"/>
        </w:rPr>
        <w:t>Ce qui vous a marqué dans ce</w:t>
      </w:r>
      <w:r w:rsidR="00495AFA">
        <w:rPr>
          <w:lang w:val="fr-FR"/>
        </w:rPr>
        <w:t>t événement</w:t>
      </w:r>
    </w:p>
    <w:p w14:paraId="47E48910" w14:textId="77777777" w:rsidR="00430C28" w:rsidRDefault="002B3E43" w:rsidP="00430C28">
      <w:r>
        <w:pict w14:anchorId="5774B4AE">
          <v:rect id="_x0000_i1037" style="width:0;height:1.5pt" o:hralign="center" o:hrstd="t" o:hr="t" fillcolor="#a0a0a0" stroked="f"/>
        </w:pict>
      </w:r>
    </w:p>
    <w:p w14:paraId="256B18BC" w14:textId="77777777" w:rsidR="00430C28" w:rsidRDefault="00430C28" w:rsidP="00430C28">
      <w:pPr>
        <w:pStyle w:val="Titre2"/>
      </w:pPr>
      <w:r>
        <w:rPr>
          <w:rFonts w:ascii="Segoe UI Emoji" w:hAnsi="Segoe UI Emoji" w:cs="Segoe UI Emoji"/>
        </w:rPr>
        <w:t>🎮</w:t>
      </w:r>
      <w:r>
        <w:t xml:space="preserve"> </w:t>
      </w:r>
      <w:r>
        <w:rPr>
          <w:rStyle w:val="lev"/>
          <w:b/>
          <w:bCs w:val="0"/>
        </w:rPr>
        <w:t>6. Kahoot : 12 questions en binômes de groupes</w:t>
      </w:r>
    </w:p>
    <w:p w14:paraId="18A0A9AF" w14:textId="77777777" w:rsidR="00430C28" w:rsidRDefault="00430C28" w:rsidP="00430C28">
      <w:pPr>
        <w:pStyle w:val="NormalWeb"/>
      </w:pPr>
      <w:r>
        <w:t xml:space="preserve">Vous travaillez avec un autre groupe pour créer un Kahoot commun de </w:t>
      </w:r>
      <w:r>
        <w:rPr>
          <w:rStyle w:val="lev"/>
        </w:rPr>
        <w:t>12 questions</w:t>
      </w:r>
      <w:r>
        <w:t xml:space="preserve"> :</w:t>
      </w:r>
    </w:p>
    <w:p w14:paraId="669A59B1" w14:textId="77777777" w:rsidR="00430C28" w:rsidRDefault="00430C28" w:rsidP="002A36F2">
      <w:pPr>
        <w:pStyle w:val="NormalWeb"/>
        <w:numPr>
          <w:ilvl w:val="0"/>
          <w:numId w:val="27"/>
        </w:numPr>
      </w:pPr>
      <w:r>
        <w:t>6 questions créées par votre groupe</w:t>
      </w:r>
    </w:p>
    <w:p w14:paraId="4A6FC134" w14:textId="77777777" w:rsidR="00430C28" w:rsidRDefault="00430C28" w:rsidP="002A36F2">
      <w:pPr>
        <w:pStyle w:val="NormalWeb"/>
        <w:numPr>
          <w:ilvl w:val="0"/>
          <w:numId w:val="27"/>
        </w:numPr>
      </w:pPr>
      <w:r>
        <w:t>6 questions créées par l’autre groupe</w:t>
      </w:r>
    </w:p>
    <w:p w14:paraId="3C53C2EE" w14:textId="77777777" w:rsidR="00430C28" w:rsidRDefault="00430C28" w:rsidP="00430C28">
      <w:pPr>
        <w:pStyle w:val="Titre3"/>
      </w:pPr>
      <w:r>
        <w:t>Les 6 questions de votre groupe doivent :</w:t>
      </w:r>
    </w:p>
    <w:p w14:paraId="7469F289" w14:textId="77777777" w:rsidR="00430C28" w:rsidRDefault="00430C28" w:rsidP="002A36F2">
      <w:pPr>
        <w:pStyle w:val="NormalWeb"/>
        <w:numPr>
          <w:ilvl w:val="0"/>
          <w:numId w:val="28"/>
        </w:numPr>
      </w:pPr>
      <w:r>
        <w:t xml:space="preserve">être basées </w:t>
      </w:r>
      <w:r>
        <w:rPr>
          <w:rStyle w:val="lev"/>
        </w:rPr>
        <w:t>uniquement</w:t>
      </w:r>
      <w:r>
        <w:t xml:space="preserve"> sur votre exposé ;</w:t>
      </w:r>
    </w:p>
    <w:p w14:paraId="1F8A55F3" w14:textId="77777777" w:rsidR="00430C28" w:rsidRDefault="00430C28" w:rsidP="002A36F2">
      <w:pPr>
        <w:pStyle w:val="NormalWeb"/>
        <w:numPr>
          <w:ilvl w:val="0"/>
          <w:numId w:val="28"/>
        </w:numPr>
      </w:pPr>
      <w:r>
        <w:t xml:space="preserve">être </w:t>
      </w:r>
      <w:r>
        <w:rPr>
          <w:rStyle w:val="lev"/>
        </w:rPr>
        <w:t>claires, précises</w:t>
      </w:r>
      <w:r>
        <w:t xml:space="preserve"> ;</w:t>
      </w:r>
    </w:p>
    <w:p w14:paraId="19101F93" w14:textId="77777777" w:rsidR="00430C28" w:rsidRDefault="00430C28" w:rsidP="002A36F2">
      <w:pPr>
        <w:pStyle w:val="NormalWeb"/>
        <w:numPr>
          <w:ilvl w:val="0"/>
          <w:numId w:val="28"/>
        </w:numPr>
      </w:pPr>
      <w:r>
        <w:t xml:space="preserve">proposer </w:t>
      </w:r>
      <w:r>
        <w:rPr>
          <w:rStyle w:val="lev"/>
        </w:rPr>
        <w:t>une seule bonne réponse</w:t>
      </w:r>
      <w:r>
        <w:t xml:space="preserve"> ;</w:t>
      </w:r>
    </w:p>
    <w:p w14:paraId="1A980B25" w14:textId="62EBE760" w:rsidR="00430C28" w:rsidRDefault="00430C28" w:rsidP="002A36F2">
      <w:pPr>
        <w:pStyle w:val="NormalWeb"/>
        <w:numPr>
          <w:ilvl w:val="0"/>
          <w:numId w:val="28"/>
        </w:numPr>
      </w:pPr>
      <w:r>
        <w:t xml:space="preserve">éviter les questions de type </w:t>
      </w:r>
      <w:r>
        <w:rPr>
          <w:rStyle w:val="Accentuation"/>
        </w:rPr>
        <w:t>vrai/faux</w:t>
      </w:r>
      <w:r>
        <w:t>.</w:t>
      </w:r>
    </w:p>
    <w:p w14:paraId="0F18391A" w14:textId="2F534B26" w:rsidR="006051C6" w:rsidRDefault="006051C6" w:rsidP="006051C6">
      <w:pPr>
        <w:pStyle w:val="NormalWeb"/>
      </w:pPr>
    </w:p>
    <w:p w14:paraId="2976CD31" w14:textId="4DAAA937" w:rsidR="006051C6" w:rsidRDefault="006051C6" w:rsidP="006051C6">
      <w:pPr>
        <w:pStyle w:val="NormalWeb"/>
      </w:pPr>
    </w:p>
    <w:p w14:paraId="272A89B6" w14:textId="25F1BFB8" w:rsidR="006051C6" w:rsidRDefault="006051C6" w:rsidP="006051C6">
      <w:pPr>
        <w:pStyle w:val="NormalWeb"/>
      </w:pPr>
    </w:p>
    <w:p w14:paraId="4654BCF3" w14:textId="3BE19E94" w:rsidR="006051C6" w:rsidRDefault="006051C6" w:rsidP="006051C6">
      <w:pPr>
        <w:pStyle w:val="NormalWeb"/>
      </w:pPr>
    </w:p>
    <w:p w14:paraId="598D679C" w14:textId="20CCAF54" w:rsidR="006051C6" w:rsidRDefault="006051C6" w:rsidP="006051C6">
      <w:pPr>
        <w:pStyle w:val="NormalWeb"/>
      </w:pPr>
    </w:p>
    <w:p w14:paraId="5752AB14" w14:textId="77777777" w:rsidR="006051C6" w:rsidRDefault="006051C6" w:rsidP="006051C6">
      <w:pPr>
        <w:pStyle w:val="NormalWeb"/>
      </w:pPr>
    </w:p>
    <w:p w14:paraId="112A96A8" w14:textId="77777777" w:rsidR="00CB6465" w:rsidRDefault="002B3E43" w:rsidP="00CB6465">
      <w:r>
        <w:lastRenderedPageBreak/>
        <w:pict w14:anchorId="08396A63">
          <v:rect id="_x0000_i1038" style="width:0;height:1.5pt" o:hralign="center" o:hrstd="t" o:hr="t" fillcolor="#a0a0a0" stroked="f"/>
        </w:pict>
      </w:r>
    </w:p>
    <w:p w14:paraId="5CA98548" w14:textId="05B08F8D" w:rsidR="00316CF8" w:rsidRPr="00430C28" w:rsidRDefault="00430C28" w:rsidP="00EC222A">
      <w:pPr>
        <w:jc w:val="center"/>
        <w:rPr>
          <w:b/>
          <w:bCs/>
          <w:sz w:val="72"/>
          <w:szCs w:val="72"/>
        </w:rPr>
      </w:pPr>
      <w:r w:rsidRPr="00430C28">
        <w:rPr>
          <w:b/>
          <w:bCs/>
          <w:sz w:val="72"/>
          <w:szCs w:val="72"/>
        </w:rPr>
        <w:t>Liste des sujets proposés</w:t>
      </w:r>
    </w:p>
    <w:p w14:paraId="193CE130" w14:textId="77777777" w:rsidR="00316CF8" w:rsidRPr="00611876" w:rsidRDefault="002B3E43" w:rsidP="00316CF8">
      <w:r>
        <w:pict w14:anchorId="34DBB9F5">
          <v:rect id="_x0000_i1039" style="width:470.3pt;height:1.5pt" o:hralign="center" o:hrstd="t" o:hr="t" fillcolor="#a0a0a0" stroked="f"/>
        </w:pict>
      </w:r>
    </w:p>
    <w:p w14:paraId="40C19302" w14:textId="77777777" w:rsidR="00EC222A" w:rsidRDefault="00EC222A" w:rsidP="00316CF8">
      <w:pPr>
        <w:rPr>
          <w:b/>
          <w:bCs/>
        </w:rPr>
      </w:pPr>
    </w:p>
    <w:p w14:paraId="4F97BEAF" w14:textId="1588EB8F" w:rsidR="00316CF8" w:rsidRPr="00611876" w:rsidRDefault="00316CF8" w:rsidP="00316CF8">
      <w:pPr>
        <w:rPr>
          <w:b/>
          <w:bCs/>
        </w:rPr>
      </w:pPr>
      <w:r w:rsidRPr="00611876">
        <w:rPr>
          <w:b/>
          <w:bCs/>
        </w:rPr>
        <w:t>1. Afrique</w:t>
      </w:r>
    </w:p>
    <w:p w14:paraId="0B7B2E06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🌵</w:t>
      </w:r>
      <w:r w:rsidRPr="00611876">
        <w:rPr>
          <w:b/>
          <w:bCs/>
        </w:rPr>
        <w:t xml:space="preserve"> Afrique de l’Est — La sécheresse</w:t>
      </w:r>
    </w:p>
    <w:p w14:paraId="0FA1459E" w14:textId="77777777" w:rsidR="00316CF8" w:rsidRPr="00611876" w:rsidRDefault="00316CF8" w:rsidP="002A36F2">
      <w:pPr>
        <w:numPr>
          <w:ilvl w:val="0"/>
          <w:numId w:val="1"/>
        </w:numPr>
      </w:pPr>
      <w:r w:rsidRPr="00611876">
        <w:rPr>
          <w:b/>
          <w:bCs/>
        </w:rPr>
        <w:t>Pays concernés :</w:t>
      </w:r>
      <w:r w:rsidRPr="00611876">
        <w:t xml:space="preserve"> Somalie, Éthiopie, Kenya</w:t>
      </w:r>
    </w:p>
    <w:p w14:paraId="38F88309" w14:textId="77777777" w:rsidR="00316CF8" w:rsidRPr="00611876" w:rsidRDefault="00316CF8" w:rsidP="002A36F2">
      <w:pPr>
        <w:numPr>
          <w:ilvl w:val="0"/>
          <w:numId w:val="1"/>
        </w:numPr>
      </w:pPr>
      <w:r w:rsidRPr="00611876">
        <w:rPr>
          <w:b/>
          <w:bCs/>
        </w:rPr>
        <w:t>Phénomène :</w:t>
      </w:r>
      <w:r w:rsidRPr="00611876">
        <w:t xml:space="preserve"> manque de pluie depuis plusieurs années, disparition des récoltes, famine</w:t>
      </w:r>
    </w:p>
    <w:p w14:paraId="30C7B26F" w14:textId="591C6C1B" w:rsidR="00316CF8" w:rsidRDefault="00316CF8" w:rsidP="002A36F2">
      <w:pPr>
        <w:numPr>
          <w:ilvl w:val="0"/>
          <w:numId w:val="1"/>
        </w:numPr>
      </w:pPr>
      <w:r w:rsidRPr="00611876">
        <w:rPr>
          <w:b/>
          <w:bCs/>
        </w:rPr>
        <w:t>Conséquence :</w:t>
      </w:r>
      <w:r w:rsidRPr="00611876">
        <w:t xml:space="preserve"> familles et éleveurs quittent les campagnes pour les villes ou les pays voisins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Type de migration :</w:t>
      </w:r>
      <w:r w:rsidRPr="00611876">
        <w:t xml:space="preserve"> déplacement interne, migration régionale</w:t>
      </w:r>
    </w:p>
    <w:p w14:paraId="326C21E0" w14:textId="77777777" w:rsidR="00316CF8" w:rsidRPr="00611876" w:rsidRDefault="00316CF8" w:rsidP="00316CF8">
      <w:pPr>
        <w:ind w:left="720"/>
      </w:pPr>
    </w:p>
    <w:p w14:paraId="78150EB5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🌧️</w:t>
      </w:r>
      <w:r w:rsidRPr="00611876">
        <w:rPr>
          <w:b/>
          <w:bCs/>
        </w:rPr>
        <w:t xml:space="preserve"> Afrique de l’Est — Inondations au Soudan du Sud</w:t>
      </w:r>
    </w:p>
    <w:p w14:paraId="5AE23368" w14:textId="77777777" w:rsidR="00316CF8" w:rsidRPr="00611876" w:rsidRDefault="00316CF8" w:rsidP="002A36F2">
      <w:pPr>
        <w:numPr>
          <w:ilvl w:val="0"/>
          <w:numId w:val="2"/>
        </w:numPr>
      </w:pPr>
      <w:r w:rsidRPr="00611876">
        <w:rPr>
          <w:b/>
          <w:bCs/>
        </w:rPr>
        <w:t>Phénomène :</w:t>
      </w:r>
      <w:r w:rsidRPr="00611876">
        <w:t xml:space="preserve"> crues du Nil, pluies extrêmes</w:t>
      </w:r>
    </w:p>
    <w:p w14:paraId="32DB0E26" w14:textId="4FB88C4F" w:rsidR="00316CF8" w:rsidRDefault="00316CF8" w:rsidP="002A36F2">
      <w:pPr>
        <w:numPr>
          <w:ilvl w:val="0"/>
          <w:numId w:val="2"/>
        </w:numPr>
      </w:pPr>
      <w:r w:rsidRPr="00611876">
        <w:rPr>
          <w:b/>
          <w:bCs/>
        </w:rPr>
        <w:t>Conséquence :</w:t>
      </w:r>
      <w:r w:rsidRPr="00611876">
        <w:t xml:space="preserve"> villages entiers déplacés</w:t>
      </w:r>
      <w:r w:rsidRPr="00611876">
        <w:br/>
      </w:r>
      <w:r w:rsidRPr="00316CF8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316CF8">
        <w:rPr>
          <w:b/>
          <w:bCs/>
        </w:rPr>
        <w:t>Type de migration :</w:t>
      </w:r>
      <w:r w:rsidRPr="00611876">
        <w:t xml:space="preserve"> déplacement interne d'environ 1 million de personnes</w:t>
      </w:r>
    </w:p>
    <w:p w14:paraId="75EB9933" w14:textId="77777777" w:rsidR="00316CF8" w:rsidRPr="00611876" w:rsidRDefault="00316CF8" w:rsidP="00316CF8">
      <w:pPr>
        <w:ind w:left="720"/>
      </w:pPr>
    </w:p>
    <w:p w14:paraId="18BA9AD4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🏜️</w:t>
      </w:r>
      <w:r w:rsidRPr="00611876">
        <w:rPr>
          <w:b/>
          <w:bCs/>
        </w:rPr>
        <w:t xml:space="preserve"> Afrique de l’Ouest — Avancée du désert (Sahel)</w:t>
      </w:r>
    </w:p>
    <w:p w14:paraId="49D27462" w14:textId="77777777" w:rsidR="00316CF8" w:rsidRPr="00611876" w:rsidRDefault="00316CF8" w:rsidP="002A36F2">
      <w:pPr>
        <w:numPr>
          <w:ilvl w:val="0"/>
          <w:numId w:val="3"/>
        </w:numPr>
      </w:pPr>
      <w:r w:rsidRPr="00611876">
        <w:rPr>
          <w:b/>
          <w:bCs/>
        </w:rPr>
        <w:t>Pays concernés :</w:t>
      </w:r>
      <w:r w:rsidRPr="00611876">
        <w:t xml:space="preserve"> Mali, Niger, Burkina Faso, Tchad</w:t>
      </w:r>
    </w:p>
    <w:p w14:paraId="29C7A460" w14:textId="77777777" w:rsidR="00316CF8" w:rsidRPr="00611876" w:rsidRDefault="00316CF8" w:rsidP="002A36F2">
      <w:pPr>
        <w:numPr>
          <w:ilvl w:val="0"/>
          <w:numId w:val="3"/>
        </w:numPr>
      </w:pPr>
      <w:r w:rsidRPr="00611876">
        <w:rPr>
          <w:b/>
          <w:bCs/>
        </w:rPr>
        <w:t>Phénomène :</w:t>
      </w:r>
      <w:r w:rsidRPr="00611876">
        <w:t xml:space="preserve"> désertification, perte des terres cultivables</w:t>
      </w:r>
    </w:p>
    <w:p w14:paraId="6AF9C95E" w14:textId="6A6125F2" w:rsidR="00316CF8" w:rsidRDefault="00316CF8" w:rsidP="002A36F2">
      <w:pPr>
        <w:numPr>
          <w:ilvl w:val="0"/>
          <w:numId w:val="3"/>
        </w:numPr>
      </w:pPr>
      <w:r w:rsidRPr="00611876">
        <w:rPr>
          <w:b/>
          <w:bCs/>
        </w:rPr>
        <w:t>Conséquence :</w:t>
      </w:r>
      <w:r w:rsidRPr="00611876">
        <w:t xml:space="preserve"> départ vers les villes, puis vers l’Afrique du Nord et l’Europe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Type de migration :</w:t>
      </w:r>
      <w:r w:rsidRPr="00611876">
        <w:t xml:space="preserve"> interne + internationale</w:t>
      </w:r>
    </w:p>
    <w:p w14:paraId="2BF9AED3" w14:textId="77777777" w:rsidR="00316CF8" w:rsidRPr="00611876" w:rsidRDefault="00316CF8" w:rsidP="00316CF8">
      <w:pPr>
        <w:ind w:left="720"/>
      </w:pPr>
    </w:p>
    <w:p w14:paraId="0BAF1AD4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🌊</w:t>
      </w:r>
      <w:r w:rsidRPr="00611876">
        <w:rPr>
          <w:b/>
          <w:bCs/>
        </w:rPr>
        <w:t xml:space="preserve"> Sénégal — Montée des eaux à Saint-Louis</w:t>
      </w:r>
    </w:p>
    <w:p w14:paraId="57A4FE45" w14:textId="77777777" w:rsidR="00316CF8" w:rsidRPr="00611876" w:rsidRDefault="00316CF8" w:rsidP="002A36F2">
      <w:pPr>
        <w:numPr>
          <w:ilvl w:val="0"/>
          <w:numId w:val="4"/>
        </w:numPr>
      </w:pPr>
      <w:r w:rsidRPr="00611876">
        <w:rPr>
          <w:b/>
          <w:bCs/>
        </w:rPr>
        <w:t>Phénomène :</w:t>
      </w:r>
      <w:r w:rsidRPr="00611876">
        <w:t xml:space="preserve"> érosion côtière, montée du niveau de la mer</w:t>
      </w:r>
    </w:p>
    <w:p w14:paraId="6FBB934D" w14:textId="0DAF6E9A" w:rsidR="00316CF8" w:rsidRDefault="00316CF8" w:rsidP="002A36F2">
      <w:pPr>
        <w:numPr>
          <w:ilvl w:val="0"/>
          <w:numId w:val="4"/>
        </w:numPr>
      </w:pPr>
      <w:r w:rsidRPr="00611876">
        <w:rPr>
          <w:b/>
          <w:bCs/>
        </w:rPr>
        <w:t>Conséquence :</w:t>
      </w:r>
      <w:r w:rsidRPr="00611876">
        <w:t xml:space="preserve"> destruction des maisons, relogement des familles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Type de migration :</w:t>
      </w:r>
      <w:r w:rsidRPr="00611876">
        <w:t xml:space="preserve"> interne</w:t>
      </w:r>
    </w:p>
    <w:p w14:paraId="1E32C0B8" w14:textId="24B49C70" w:rsidR="00316CF8" w:rsidRDefault="00316CF8" w:rsidP="00316CF8">
      <w:pPr>
        <w:ind w:left="720"/>
      </w:pPr>
    </w:p>
    <w:p w14:paraId="3FE2289D" w14:textId="5D318732" w:rsidR="00316CF8" w:rsidRDefault="00316CF8" w:rsidP="00316CF8">
      <w:pPr>
        <w:ind w:left="720"/>
      </w:pPr>
    </w:p>
    <w:p w14:paraId="501C7057" w14:textId="69045141" w:rsidR="00EC222A" w:rsidRDefault="00EC222A" w:rsidP="00316CF8">
      <w:pPr>
        <w:ind w:left="720"/>
      </w:pPr>
    </w:p>
    <w:p w14:paraId="65AE07BF" w14:textId="606C221F" w:rsidR="00430C28" w:rsidRDefault="00430C28" w:rsidP="00316CF8">
      <w:pPr>
        <w:ind w:left="720"/>
      </w:pPr>
    </w:p>
    <w:p w14:paraId="2F65E324" w14:textId="77777777" w:rsidR="00430C28" w:rsidRPr="00611876" w:rsidRDefault="00430C28" w:rsidP="00316CF8">
      <w:pPr>
        <w:ind w:left="720"/>
      </w:pPr>
    </w:p>
    <w:p w14:paraId="0A0EE2F1" w14:textId="3726C45B" w:rsidR="00316CF8" w:rsidRPr="00611876" w:rsidRDefault="00316CF8" w:rsidP="00316CF8"/>
    <w:p w14:paraId="653235DC" w14:textId="524917A1" w:rsidR="00316CF8" w:rsidRPr="00611876" w:rsidRDefault="00316CF8" w:rsidP="00316CF8">
      <w:pPr>
        <w:rPr>
          <w:b/>
          <w:bCs/>
        </w:rPr>
      </w:pPr>
      <w:r w:rsidRPr="00611876">
        <w:rPr>
          <w:b/>
          <w:bCs/>
        </w:rPr>
        <w:t>2. Amériques</w:t>
      </w:r>
    </w:p>
    <w:p w14:paraId="3CF16ADA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🌪️</w:t>
      </w:r>
      <w:r w:rsidRPr="00611876">
        <w:rPr>
          <w:b/>
          <w:bCs/>
        </w:rPr>
        <w:t xml:space="preserve"> Amérique centrale — Ouragans Eta et Iota (2020)</w:t>
      </w:r>
    </w:p>
    <w:p w14:paraId="149CFCD9" w14:textId="77777777" w:rsidR="00316CF8" w:rsidRPr="00611876" w:rsidRDefault="00316CF8" w:rsidP="002A36F2">
      <w:pPr>
        <w:numPr>
          <w:ilvl w:val="0"/>
          <w:numId w:val="5"/>
        </w:numPr>
      </w:pPr>
      <w:r w:rsidRPr="00611876">
        <w:rPr>
          <w:b/>
          <w:bCs/>
        </w:rPr>
        <w:t>Pays concernés :</w:t>
      </w:r>
      <w:r w:rsidRPr="00611876">
        <w:t xml:space="preserve"> Honduras, Guatemala, Nicaragua</w:t>
      </w:r>
    </w:p>
    <w:p w14:paraId="659CC787" w14:textId="77777777" w:rsidR="00316CF8" w:rsidRPr="00611876" w:rsidRDefault="00316CF8" w:rsidP="002A36F2">
      <w:pPr>
        <w:numPr>
          <w:ilvl w:val="0"/>
          <w:numId w:val="5"/>
        </w:numPr>
      </w:pPr>
      <w:r w:rsidRPr="00611876">
        <w:rPr>
          <w:b/>
          <w:bCs/>
        </w:rPr>
        <w:t>Phénomène :</w:t>
      </w:r>
      <w:r w:rsidRPr="00611876">
        <w:t xml:space="preserve"> vents violents, inondations massives</w:t>
      </w:r>
    </w:p>
    <w:p w14:paraId="4A9F76CF" w14:textId="623CE427" w:rsidR="00316CF8" w:rsidRDefault="00316CF8" w:rsidP="002A36F2">
      <w:pPr>
        <w:numPr>
          <w:ilvl w:val="0"/>
          <w:numId w:val="5"/>
        </w:numPr>
      </w:pPr>
      <w:r w:rsidRPr="00611876">
        <w:rPr>
          <w:b/>
          <w:bCs/>
        </w:rPr>
        <w:t>Conséquence :</w:t>
      </w:r>
      <w:r w:rsidRPr="00611876">
        <w:t xml:space="preserve"> pertes agricoles, habitations détruites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exode vers le Mexique et les États-Unis</w:t>
      </w:r>
    </w:p>
    <w:p w14:paraId="55099332" w14:textId="77777777" w:rsidR="00316CF8" w:rsidRPr="00611876" w:rsidRDefault="00316CF8" w:rsidP="00316CF8">
      <w:pPr>
        <w:ind w:left="720"/>
      </w:pPr>
    </w:p>
    <w:p w14:paraId="629DCB33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🌾</w:t>
      </w:r>
      <w:r w:rsidRPr="00611876">
        <w:rPr>
          <w:b/>
          <w:bCs/>
        </w:rPr>
        <w:t xml:space="preserve"> Amérique centrale — Sécheresse du « Corridor sec »</w:t>
      </w:r>
    </w:p>
    <w:p w14:paraId="5A8941DC" w14:textId="77777777" w:rsidR="00316CF8" w:rsidRPr="00611876" w:rsidRDefault="00316CF8" w:rsidP="002A36F2">
      <w:pPr>
        <w:numPr>
          <w:ilvl w:val="0"/>
          <w:numId w:val="6"/>
        </w:numPr>
      </w:pPr>
      <w:r w:rsidRPr="00611876">
        <w:rPr>
          <w:b/>
          <w:bCs/>
        </w:rPr>
        <w:t>Phénomène :</w:t>
      </w:r>
      <w:r w:rsidRPr="00611876">
        <w:t xml:space="preserve"> mauvaises récoltes répétées</w:t>
      </w:r>
    </w:p>
    <w:p w14:paraId="5EB0890F" w14:textId="6B60B5A2" w:rsidR="00316CF8" w:rsidRDefault="00316CF8" w:rsidP="002A36F2">
      <w:pPr>
        <w:numPr>
          <w:ilvl w:val="0"/>
          <w:numId w:val="6"/>
        </w:numPr>
      </w:pPr>
      <w:r w:rsidRPr="00611876">
        <w:rPr>
          <w:b/>
          <w:bCs/>
        </w:rPr>
        <w:t>Conséquence :</w:t>
      </w:r>
      <w:r w:rsidRPr="00611876">
        <w:t xml:space="preserve"> familles quittent les zones rurales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déplacement interne + international</w:t>
      </w:r>
    </w:p>
    <w:p w14:paraId="78250B33" w14:textId="77777777" w:rsidR="00316CF8" w:rsidRPr="00611876" w:rsidRDefault="00316CF8" w:rsidP="00316CF8">
      <w:pPr>
        <w:ind w:left="720"/>
      </w:pPr>
    </w:p>
    <w:p w14:paraId="3586F31F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🌧️</w:t>
      </w:r>
      <w:r w:rsidRPr="00611876">
        <w:rPr>
          <w:b/>
          <w:bCs/>
        </w:rPr>
        <w:t xml:space="preserve"> Amazonie — Inondations récurrentes</w:t>
      </w:r>
    </w:p>
    <w:p w14:paraId="1529AA9B" w14:textId="77777777" w:rsidR="00316CF8" w:rsidRPr="00611876" w:rsidRDefault="00316CF8" w:rsidP="002A36F2">
      <w:pPr>
        <w:numPr>
          <w:ilvl w:val="0"/>
          <w:numId w:val="7"/>
        </w:numPr>
      </w:pPr>
      <w:r w:rsidRPr="00611876">
        <w:rPr>
          <w:b/>
          <w:bCs/>
        </w:rPr>
        <w:t>Pays concernés :</w:t>
      </w:r>
      <w:r w:rsidRPr="00611876">
        <w:t xml:space="preserve"> Brésil, Pérou, Colombie</w:t>
      </w:r>
    </w:p>
    <w:p w14:paraId="2F2777E2" w14:textId="4CB2BDB8" w:rsidR="00316CF8" w:rsidRPr="00611876" w:rsidRDefault="00316CF8" w:rsidP="002A36F2">
      <w:pPr>
        <w:numPr>
          <w:ilvl w:val="0"/>
          <w:numId w:val="7"/>
        </w:numPr>
      </w:pPr>
      <w:r w:rsidRPr="00611876">
        <w:rPr>
          <w:b/>
          <w:bCs/>
        </w:rPr>
        <w:t>Conséquence :</w:t>
      </w:r>
      <w:r w:rsidRPr="00611876">
        <w:t xml:space="preserve"> villages déplacés vers les villes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interne</w:t>
      </w:r>
    </w:p>
    <w:p w14:paraId="03567B6B" w14:textId="182EDCD7" w:rsidR="00316CF8" w:rsidRDefault="002B3E43" w:rsidP="00316CF8">
      <w:r>
        <w:pict w14:anchorId="175CD8FF">
          <v:rect id="_x0000_i1040" style="width:470.3pt;height:1.5pt" o:hralign="center" o:hrstd="t" o:hr="t" fillcolor="#a0a0a0" stroked="f"/>
        </w:pict>
      </w:r>
    </w:p>
    <w:p w14:paraId="58DADF5F" w14:textId="77777777" w:rsidR="00316CF8" w:rsidRPr="00611876" w:rsidRDefault="00316CF8" w:rsidP="00316CF8"/>
    <w:p w14:paraId="27C96FD8" w14:textId="77777777" w:rsidR="00316CF8" w:rsidRPr="00611876" w:rsidRDefault="00316CF8" w:rsidP="00316CF8">
      <w:pPr>
        <w:rPr>
          <w:b/>
          <w:bCs/>
        </w:rPr>
      </w:pPr>
      <w:r w:rsidRPr="00611876">
        <w:rPr>
          <w:b/>
          <w:bCs/>
        </w:rPr>
        <w:t>3. Asie</w:t>
      </w:r>
    </w:p>
    <w:p w14:paraId="75D47F3E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🌊</w:t>
      </w:r>
      <w:r w:rsidRPr="00611876">
        <w:rPr>
          <w:b/>
          <w:bCs/>
        </w:rPr>
        <w:t xml:space="preserve"> Bangladesh — Inondations et montée des eaux</w:t>
      </w:r>
    </w:p>
    <w:p w14:paraId="74225C31" w14:textId="77777777" w:rsidR="00316CF8" w:rsidRPr="00611876" w:rsidRDefault="00316CF8" w:rsidP="002A36F2">
      <w:pPr>
        <w:numPr>
          <w:ilvl w:val="0"/>
          <w:numId w:val="8"/>
        </w:numPr>
      </w:pPr>
      <w:r w:rsidRPr="00611876">
        <w:rPr>
          <w:b/>
          <w:bCs/>
        </w:rPr>
        <w:t>Phénomène :</w:t>
      </w:r>
      <w:r w:rsidRPr="00611876">
        <w:t xml:space="preserve"> moussons extrêmes, hausse du niveau de la mer</w:t>
      </w:r>
    </w:p>
    <w:p w14:paraId="6537A894" w14:textId="002513E4" w:rsidR="00316CF8" w:rsidRDefault="00316CF8" w:rsidP="002A36F2">
      <w:pPr>
        <w:numPr>
          <w:ilvl w:val="0"/>
          <w:numId w:val="8"/>
        </w:numPr>
      </w:pPr>
      <w:r w:rsidRPr="00611876">
        <w:rPr>
          <w:b/>
          <w:bCs/>
        </w:rPr>
        <w:t>Conséquence :</w:t>
      </w:r>
      <w:r w:rsidRPr="00611876">
        <w:t xml:space="preserve"> millions de personnes déplacées chaque année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interne + risques transfrontaliers</w:t>
      </w:r>
    </w:p>
    <w:p w14:paraId="2978AF5A" w14:textId="77777777" w:rsidR="00EC222A" w:rsidRPr="00611876" w:rsidRDefault="00EC222A" w:rsidP="00EC222A">
      <w:pPr>
        <w:ind w:left="720"/>
      </w:pPr>
    </w:p>
    <w:p w14:paraId="234B1B72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🌪️</w:t>
      </w:r>
      <w:r w:rsidRPr="00611876">
        <w:rPr>
          <w:b/>
          <w:bCs/>
        </w:rPr>
        <w:t xml:space="preserve"> Philippines — Typhons (ex. Haiyan, 2013)</w:t>
      </w:r>
    </w:p>
    <w:p w14:paraId="1368AA8D" w14:textId="77777777" w:rsidR="00316CF8" w:rsidRPr="00611876" w:rsidRDefault="00316CF8" w:rsidP="002A36F2">
      <w:pPr>
        <w:numPr>
          <w:ilvl w:val="0"/>
          <w:numId w:val="9"/>
        </w:numPr>
      </w:pPr>
      <w:r w:rsidRPr="00611876">
        <w:rPr>
          <w:b/>
          <w:bCs/>
        </w:rPr>
        <w:t>Phénomène :</w:t>
      </w:r>
      <w:r w:rsidRPr="00611876">
        <w:t xml:space="preserve"> vents à plus de 300 km/h, tsunami local</w:t>
      </w:r>
    </w:p>
    <w:p w14:paraId="3163974D" w14:textId="15EBD8E8" w:rsidR="00316CF8" w:rsidRDefault="00316CF8" w:rsidP="002A36F2">
      <w:pPr>
        <w:numPr>
          <w:ilvl w:val="0"/>
          <w:numId w:val="9"/>
        </w:numPr>
      </w:pPr>
      <w:r w:rsidRPr="00611876">
        <w:rPr>
          <w:b/>
          <w:bCs/>
        </w:rPr>
        <w:t>Conséquence :</w:t>
      </w:r>
      <w:r w:rsidRPr="00611876">
        <w:t xml:space="preserve"> destruction totale de villes entières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interne ou vers l'étranger</w:t>
      </w:r>
    </w:p>
    <w:p w14:paraId="13ECE98A" w14:textId="02C821E3" w:rsidR="00EC222A" w:rsidRDefault="00EC222A" w:rsidP="00EC222A">
      <w:pPr>
        <w:ind w:left="720"/>
        <w:rPr>
          <w:b/>
          <w:bCs/>
        </w:rPr>
      </w:pPr>
    </w:p>
    <w:p w14:paraId="52C8B145" w14:textId="7845798F" w:rsidR="00EC222A" w:rsidRDefault="00EC222A" w:rsidP="00EC222A">
      <w:pPr>
        <w:ind w:left="720"/>
      </w:pPr>
    </w:p>
    <w:p w14:paraId="1F47A1AD" w14:textId="77777777" w:rsidR="00EC222A" w:rsidRPr="00611876" w:rsidRDefault="00EC222A" w:rsidP="00EC222A">
      <w:pPr>
        <w:ind w:left="720"/>
      </w:pPr>
    </w:p>
    <w:p w14:paraId="48DB52B2" w14:textId="77777777" w:rsidR="00EC222A" w:rsidRPr="00611876" w:rsidRDefault="00EC222A" w:rsidP="00EC222A">
      <w:pPr>
        <w:ind w:left="720"/>
      </w:pPr>
    </w:p>
    <w:p w14:paraId="312B16CA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🌊</w:t>
      </w:r>
      <w:r w:rsidRPr="00611876">
        <w:rPr>
          <w:b/>
          <w:bCs/>
        </w:rPr>
        <w:t xml:space="preserve"> Vietnam — Submersion du delta du Mékong</w:t>
      </w:r>
    </w:p>
    <w:p w14:paraId="5D1603F8" w14:textId="77777777" w:rsidR="00316CF8" w:rsidRPr="00611876" w:rsidRDefault="00316CF8" w:rsidP="002A36F2">
      <w:pPr>
        <w:numPr>
          <w:ilvl w:val="0"/>
          <w:numId w:val="11"/>
        </w:numPr>
      </w:pPr>
      <w:r w:rsidRPr="00611876">
        <w:rPr>
          <w:b/>
          <w:bCs/>
        </w:rPr>
        <w:t>Phénomène :</w:t>
      </w:r>
      <w:r w:rsidRPr="00611876">
        <w:t xml:space="preserve"> salinisation des terres agricoles</w:t>
      </w:r>
    </w:p>
    <w:p w14:paraId="3E998F49" w14:textId="30D75446" w:rsidR="00316CF8" w:rsidRPr="00611876" w:rsidRDefault="00316CF8" w:rsidP="002A36F2">
      <w:pPr>
        <w:numPr>
          <w:ilvl w:val="0"/>
          <w:numId w:val="11"/>
        </w:numPr>
      </w:pPr>
      <w:r w:rsidRPr="00611876">
        <w:rPr>
          <w:b/>
          <w:bCs/>
        </w:rPr>
        <w:t>Conséquence :</w:t>
      </w:r>
      <w:r w:rsidRPr="00611876">
        <w:t xml:space="preserve"> population rurale contrainte de partir ailleurs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interne</w:t>
      </w:r>
    </w:p>
    <w:p w14:paraId="26399E39" w14:textId="72C7BAC9" w:rsidR="00EC222A" w:rsidRPr="00611876" w:rsidRDefault="002B3E43" w:rsidP="00316CF8">
      <w:r>
        <w:pict w14:anchorId="5FFD6AA7">
          <v:rect id="_x0000_i1041" style="width:470.3pt;height:1.5pt" o:hralign="center" o:hrstd="t" o:hr="t" fillcolor="#a0a0a0" stroked="f"/>
        </w:pict>
      </w:r>
    </w:p>
    <w:p w14:paraId="58F5C161" w14:textId="77777777" w:rsidR="00316CF8" w:rsidRPr="00611876" w:rsidRDefault="00316CF8" w:rsidP="00316CF8">
      <w:pPr>
        <w:rPr>
          <w:b/>
          <w:bCs/>
        </w:rPr>
      </w:pPr>
      <w:r w:rsidRPr="00611876">
        <w:rPr>
          <w:b/>
          <w:bCs/>
        </w:rPr>
        <w:t>4. Europe</w:t>
      </w:r>
    </w:p>
    <w:p w14:paraId="670895F4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🔥</w:t>
      </w:r>
      <w:r w:rsidRPr="00611876">
        <w:rPr>
          <w:b/>
          <w:bCs/>
        </w:rPr>
        <w:t xml:space="preserve"> Europe du Sud — Incendies et sécheresses</w:t>
      </w:r>
    </w:p>
    <w:p w14:paraId="4F6DAB2C" w14:textId="77777777" w:rsidR="00316CF8" w:rsidRPr="00611876" w:rsidRDefault="00316CF8" w:rsidP="002A36F2">
      <w:pPr>
        <w:numPr>
          <w:ilvl w:val="0"/>
          <w:numId w:val="12"/>
        </w:numPr>
      </w:pPr>
      <w:r w:rsidRPr="00611876">
        <w:rPr>
          <w:b/>
          <w:bCs/>
        </w:rPr>
        <w:t>Pays :</w:t>
      </w:r>
      <w:r w:rsidRPr="00611876">
        <w:t xml:space="preserve"> Grèce, Espagne, Portugal</w:t>
      </w:r>
    </w:p>
    <w:p w14:paraId="3D4CA8A7" w14:textId="77777777" w:rsidR="00316CF8" w:rsidRPr="00611876" w:rsidRDefault="00316CF8" w:rsidP="002A36F2">
      <w:pPr>
        <w:numPr>
          <w:ilvl w:val="0"/>
          <w:numId w:val="12"/>
        </w:numPr>
      </w:pPr>
      <w:r w:rsidRPr="00611876">
        <w:rPr>
          <w:b/>
          <w:bCs/>
        </w:rPr>
        <w:t>Phénomène :</w:t>
      </w:r>
      <w:r w:rsidRPr="00611876">
        <w:t xml:space="preserve"> vagues de chaleur extrêmes</w:t>
      </w:r>
    </w:p>
    <w:p w14:paraId="40EED733" w14:textId="77777777" w:rsidR="00316CF8" w:rsidRPr="00611876" w:rsidRDefault="00316CF8" w:rsidP="002A36F2">
      <w:pPr>
        <w:numPr>
          <w:ilvl w:val="0"/>
          <w:numId w:val="12"/>
        </w:numPr>
      </w:pPr>
      <w:r w:rsidRPr="00611876">
        <w:rPr>
          <w:b/>
          <w:bCs/>
        </w:rPr>
        <w:t>Conséquence :</w:t>
      </w:r>
      <w:r w:rsidRPr="00611876">
        <w:t xml:space="preserve"> villages évacués, zones rurales abandonnées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interne</w:t>
      </w:r>
    </w:p>
    <w:p w14:paraId="25C292C6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🌧️</w:t>
      </w:r>
      <w:r w:rsidRPr="00611876">
        <w:rPr>
          <w:b/>
          <w:bCs/>
        </w:rPr>
        <w:t xml:space="preserve"> Balkans — Inondations (2014)</w:t>
      </w:r>
    </w:p>
    <w:p w14:paraId="34858834" w14:textId="77777777" w:rsidR="00316CF8" w:rsidRPr="00611876" w:rsidRDefault="00316CF8" w:rsidP="002A36F2">
      <w:pPr>
        <w:numPr>
          <w:ilvl w:val="0"/>
          <w:numId w:val="13"/>
        </w:numPr>
      </w:pPr>
      <w:r w:rsidRPr="00611876">
        <w:rPr>
          <w:b/>
          <w:bCs/>
        </w:rPr>
        <w:t>Pays :</w:t>
      </w:r>
      <w:r w:rsidRPr="00611876">
        <w:t xml:space="preserve"> Serbie, Bosnie</w:t>
      </w:r>
    </w:p>
    <w:p w14:paraId="01C6F74E" w14:textId="77777777" w:rsidR="00316CF8" w:rsidRPr="00611876" w:rsidRDefault="00316CF8" w:rsidP="002A36F2">
      <w:pPr>
        <w:numPr>
          <w:ilvl w:val="0"/>
          <w:numId w:val="13"/>
        </w:numPr>
      </w:pPr>
      <w:r w:rsidRPr="00611876">
        <w:rPr>
          <w:b/>
          <w:bCs/>
        </w:rPr>
        <w:t>Conséquence :</w:t>
      </w:r>
      <w:r w:rsidRPr="00611876">
        <w:t xml:space="preserve"> évacuation de dizaines de milliers de personnes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interne</w:t>
      </w:r>
    </w:p>
    <w:p w14:paraId="3896D67E" w14:textId="7355A1A2" w:rsidR="00316CF8" w:rsidRPr="00611876" w:rsidRDefault="002B3E43" w:rsidP="00316CF8">
      <w:r>
        <w:pict w14:anchorId="17F17577">
          <v:rect id="_x0000_i1042" style="width:470.3pt;height:1.5pt" o:hralign="center" o:hrstd="t" o:hr="t" fillcolor="#a0a0a0" stroked="f"/>
        </w:pict>
      </w:r>
    </w:p>
    <w:p w14:paraId="235E4DF9" w14:textId="77777777" w:rsidR="00316CF8" w:rsidRPr="00611876" w:rsidRDefault="00316CF8" w:rsidP="00316CF8">
      <w:pPr>
        <w:rPr>
          <w:b/>
          <w:bCs/>
        </w:rPr>
      </w:pPr>
      <w:r w:rsidRPr="00611876">
        <w:rPr>
          <w:b/>
          <w:bCs/>
        </w:rPr>
        <w:t>5. Océanie et Pacifique</w:t>
      </w:r>
    </w:p>
    <w:p w14:paraId="73E21043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🏝️</w:t>
      </w:r>
      <w:r w:rsidRPr="00611876">
        <w:rPr>
          <w:b/>
          <w:bCs/>
        </w:rPr>
        <w:t xml:space="preserve"> Îles du Pacifique — Montée du niveau de la mer</w:t>
      </w:r>
    </w:p>
    <w:p w14:paraId="4296CD21" w14:textId="77777777" w:rsidR="00316CF8" w:rsidRPr="00611876" w:rsidRDefault="00316CF8" w:rsidP="002A36F2">
      <w:pPr>
        <w:numPr>
          <w:ilvl w:val="0"/>
          <w:numId w:val="14"/>
        </w:numPr>
      </w:pPr>
      <w:r w:rsidRPr="00611876">
        <w:rPr>
          <w:b/>
          <w:bCs/>
        </w:rPr>
        <w:t>Pays :</w:t>
      </w:r>
      <w:r w:rsidRPr="00611876">
        <w:t xml:space="preserve"> Kiribati, Tuvalu, Vanuatu</w:t>
      </w:r>
    </w:p>
    <w:p w14:paraId="2E484F52" w14:textId="77777777" w:rsidR="00316CF8" w:rsidRPr="00611876" w:rsidRDefault="00316CF8" w:rsidP="002A36F2">
      <w:pPr>
        <w:numPr>
          <w:ilvl w:val="0"/>
          <w:numId w:val="14"/>
        </w:numPr>
      </w:pPr>
      <w:r w:rsidRPr="00611876">
        <w:rPr>
          <w:b/>
          <w:bCs/>
        </w:rPr>
        <w:t>Phénomène :</w:t>
      </w:r>
      <w:r w:rsidRPr="00611876">
        <w:t xml:space="preserve"> submersion progressive</w:t>
      </w:r>
    </w:p>
    <w:p w14:paraId="2717B895" w14:textId="77777777" w:rsidR="00316CF8" w:rsidRPr="00611876" w:rsidRDefault="00316CF8" w:rsidP="002A36F2">
      <w:pPr>
        <w:numPr>
          <w:ilvl w:val="0"/>
          <w:numId w:val="14"/>
        </w:numPr>
      </w:pPr>
      <w:r w:rsidRPr="00611876">
        <w:rPr>
          <w:b/>
          <w:bCs/>
        </w:rPr>
        <w:t>Conséquence :</w:t>
      </w:r>
      <w:r w:rsidRPr="00611876">
        <w:t xml:space="preserve"> habitants contraints de se déplacer vers d’autres îles ou pays (Nouvelle-Zélande, Fidji)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internationale</w:t>
      </w:r>
    </w:p>
    <w:p w14:paraId="54110405" w14:textId="77777777" w:rsidR="00316CF8" w:rsidRPr="00611876" w:rsidRDefault="00316CF8" w:rsidP="00316CF8">
      <w:pPr>
        <w:rPr>
          <w:b/>
          <w:bCs/>
        </w:rPr>
      </w:pPr>
      <w:r w:rsidRPr="00611876">
        <w:rPr>
          <w:rFonts w:ascii="Segoe UI Emoji" w:hAnsi="Segoe UI Emoji" w:cs="Segoe UI Emoji"/>
          <w:b/>
          <w:bCs/>
        </w:rPr>
        <w:t>🔥</w:t>
      </w:r>
      <w:r w:rsidRPr="00611876">
        <w:rPr>
          <w:b/>
          <w:bCs/>
        </w:rPr>
        <w:t xml:space="preserve"> Australie — Méga-incendies (2019–2020)</w:t>
      </w:r>
    </w:p>
    <w:p w14:paraId="4AFE1E09" w14:textId="50283407" w:rsidR="000B4403" w:rsidRDefault="00316CF8" w:rsidP="002A36F2">
      <w:pPr>
        <w:numPr>
          <w:ilvl w:val="0"/>
          <w:numId w:val="15"/>
        </w:numPr>
      </w:pPr>
      <w:r w:rsidRPr="00611876">
        <w:rPr>
          <w:b/>
          <w:bCs/>
        </w:rPr>
        <w:t>Conséquence :</w:t>
      </w:r>
      <w:r w:rsidRPr="00611876">
        <w:t xml:space="preserve"> villes et villages évacués</w:t>
      </w:r>
      <w:r w:rsidRPr="00611876">
        <w:br/>
      </w:r>
      <w:r w:rsidRPr="00611876">
        <w:rPr>
          <w:rFonts w:ascii="Segoe UI Emoji" w:hAnsi="Segoe UI Emoji" w:cs="Segoe UI Emoji"/>
        </w:rPr>
        <w:t>➡️</w:t>
      </w:r>
      <w:r w:rsidRPr="00611876">
        <w:t xml:space="preserve"> </w:t>
      </w:r>
      <w:r w:rsidRPr="00611876">
        <w:rPr>
          <w:b/>
          <w:bCs/>
        </w:rPr>
        <w:t>Migration :</w:t>
      </w:r>
      <w:r w:rsidRPr="00611876">
        <w:t xml:space="preserve"> interne (temporaire mais massive</w:t>
      </w:r>
      <w:r w:rsidR="00EC222A">
        <w:t>)</w:t>
      </w:r>
    </w:p>
    <w:sectPr w:rsidR="000B44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5DB"/>
    <w:multiLevelType w:val="multilevel"/>
    <w:tmpl w:val="B93A9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E1949"/>
    <w:multiLevelType w:val="multilevel"/>
    <w:tmpl w:val="79787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36779"/>
    <w:multiLevelType w:val="multilevel"/>
    <w:tmpl w:val="8FF2B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7F2965"/>
    <w:multiLevelType w:val="multilevel"/>
    <w:tmpl w:val="67C0B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270EB7"/>
    <w:multiLevelType w:val="multilevel"/>
    <w:tmpl w:val="8A8E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81344D"/>
    <w:multiLevelType w:val="multilevel"/>
    <w:tmpl w:val="6518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C23ACB"/>
    <w:multiLevelType w:val="multilevel"/>
    <w:tmpl w:val="7B12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970D4B"/>
    <w:multiLevelType w:val="multilevel"/>
    <w:tmpl w:val="4682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456BC9"/>
    <w:multiLevelType w:val="multilevel"/>
    <w:tmpl w:val="7FB6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D83417"/>
    <w:multiLevelType w:val="multilevel"/>
    <w:tmpl w:val="168C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DD6BAF"/>
    <w:multiLevelType w:val="multilevel"/>
    <w:tmpl w:val="B0BCA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942591"/>
    <w:multiLevelType w:val="multilevel"/>
    <w:tmpl w:val="A874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F81889"/>
    <w:multiLevelType w:val="multilevel"/>
    <w:tmpl w:val="D79C3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05028C"/>
    <w:multiLevelType w:val="multilevel"/>
    <w:tmpl w:val="CE60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D707FB"/>
    <w:multiLevelType w:val="multilevel"/>
    <w:tmpl w:val="CF84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A4329B"/>
    <w:multiLevelType w:val="multilevel"/>
    <w:tmpl w:val="3A2E5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616C50"/>
    <w:multiLevelType w:val="multilevel"/>
    <w:tmpl w:val="10FC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977FE7"/>
    <w:multiLevelType w:val="multilevel"/>
    <w:tmpl w:val="323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881DE6"/>
    <w:multiLevelType w:val="multilevel"/>
    <w:tmpl w:val="7A7C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261F07"/>
    <w:multiLevelType w:val="multilevel"/>
    <w:tmpl w:val="05B2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E1809"/>
    <w:multiLevelType w:val="multilevel"/>
    <w:tmpl w:val="91F4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7D5312"/>
    <w:multiLevelType w:val="multilevel"/>
    <w:tmpl w:val="37DA3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0F5869"/>
    <w:multiLevelType w:val="multilevel"/>
    <w:tmpl w:val="D48A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5251C6"/>
    <w:multiLevelType w:val="multilevel"/>
    <w:tmpl w:val="C406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3F5504"/>
    <w:multiLevelType w:val="multilevel"/>
    <w:tmpl w:val="8D464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A77EB9"/>
    <w:multiLevelType w:val="multilevel"/>
    <w:tmpl w:val="8256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DC3FFF"/>
    <w:multiLevelType w:val="multilevel"/>
    <w:tmpl w:val="98E62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7A7568"/>
    <w:multiLevelType w:val="multilevel"/>
    <w:tmpl w:val="C192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7704321">
    <w:abstractNumId w:val="14"/>
  </w:num>
  <w:num w:numId="2" w16cid:durableId="1886599084">
    <w:abstractNumId w:val="20"/>
  </w:num>
  <w:num w:numId="3" w16cid:durableId="1962225027">
    <w:abstractNumId w:val="5"/>
  </w:num>
  <w:num w:numId="4" w16cid:durableId="840512110">
    <w:abstractNumId w:val="4"/>
  </w:num>
  <w:num w:numId="5" w16cid:durableId="537931466">
    <w:abstractNumId w:val="25"/>
  </w:num>
  <w:num w:numId="6" w16cid:durableId="1221552004">
    <w:abstractNumId w:val="22"/>
  </w:num>
  <w:num w:numId="7" w16cid:durableId="905068091">
    <w:abstractNumId w:val="27"/>
  </w:num>
  <w:num w:numId="8" w16cid:durableId="1562206274">
    <w:abstractNumId w:val="16"/>
  </w:num>
  <w:num w:numId="9" w16cid:durableId="161699343">
    <w:abstractNumId w:val="1"/>
  </w:num>
  <w:num w:numId="10" w16cid:durableId="1871216261">
    <w:abstractNumId w:val="3"/>
  </w:num>
  <w:num w:numId="11" w16cid:durableId="1351374995">
    <w:abstractNumId w:val="9"/>
  </w:num>
  <w:num w:numId="12" w16cid:durableId="750929434">
    <w:abstractNumId w:val="10"/>
  </w:num>
  <w:num w:numId="13" w16cid:durableId="637954177">
    <w:abstractNumId w:val="15"/>
  </w:num>
  <w:num w:numId="14" w16cid:durableId="1083455329">
    <w:abstractNumId w:val="19"/>
  </w:num>
  <w:num w:numId="15" w16cid:durableId="73091535">
    <w:abstractNumId w:val="7"/>
  </w:num>
  <w:num w:numId="16" w16cid:durableId="1572157772">
    <w:abstractNumId w:val="6"/>
  </w:num>
  <w:num w:numId="17" w16cid:durableId="1298611955">
    <w:abstractNumId w:val="24"/>
  </w:num>
  <w:num w:numId="18" w16cid:durableId="1089355499">
    <w:abstractNumId w:val="2"/>
  </w:num>
  <w:num w:numId="19" w16cid:durableId="566501002">
    <w:abstractNumId w:val="8"/>
  </w:num>
  <w:num w:numId="20" w16cid:durableId="1018895794">
    <w:abstractNumId w:val="0"/>
  </w:num>
  <w:num w:numId="21" w16cid:durableId="159852919">
    <w:abstractNumId w:val="18"/>
  </w:num>
  <w:num w:numId="22" w16cid:durableId="1889996436">
    <w:abstractNumId w:val="11"/>
  </w:num>
  <w:num w:numId="23" w16cid:durableId="1779988185">
    <w:abstractNumId w:val="17"/>
  </w:num>
  <w:num w:numId="24" w16cid:durableId="94374643">
    <w:abstractNumId w:val="23"/>
  </w:num>
  <w:num w:numId="25" w16cid:durableId="457064331">
    <w:abstractNumId w:val="26"/>
  </w:num>
  <w:num w:numId="26" w16cid:durableId="1418399089">
    <w:abstractNumId w:val="21"/>
  </w:num>
  <w:num w:numId="27" w16cid:durableId="1485662988">
    <w:abstractNumId w:val="12"/>
  </w:num>
  <w:num w:numId="28" w16cid:durableId="412507427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43E"/>
    <w:rsid w:val="00012676"/>
    <w:rsid w:val="000826A9"/>
    <w:rsid w:val="000B0225"/>
    <w:rsid w:val="000B4403"/>
    <w:rsid w:val="001D0CD9"/>
    <w:rsid w:val="00287464"/>
    <w:rsid w:val="00295173"/>
    <w:rsid w:val="002A36F2"/>
    <w:rsid w:val="002D11C4"/>
    <w:rsid w:val="00316CF8"/>
    <w:rsid w:val="00360662"/>
    <w:rsid w:val="003F73AB"/>
    <w:rsid w:val="00430C28"/>
    <w:rsid w:val="004700BB"/>
    <w:rsid w:val="00495AFA"/>
    <w:rsid w:val="0057051D"/>
    <w:rsid w:val="005F3FF9"/>
    <w:rsid w:val="006051C6"/>
    <w:rsid w:val="00611876"/>
    <w:rsid w:val="00644DBC"/>
    <w:rsid w:val="007519F6"/>
    <w:rsid w:val="00825373"/>
    <w:rsid w:val="008D440F"/>
    <w:rsid w:val="008D7BA7"/>
    <w:rsid w:val="008F0DFA"/>
    <w:rsid w:val="00914F9B"/>
    <w:rsid w:val="00AA543E"/>
    <w:rsid w:val="00B52161"/>
    <w:rsid w:val="00BA43FE"/>
    <w:rsid w:val="00BC4BBE"/>
    <w:rsid w:val="00CB6465"/>
    <w:rsid w:val="00EA6E25"/>
    <w:rsid w:val="00EC222A"/>
    <w:rsid w:val="00EC62FC"/>
    <w:rsid w:val="00F432F3"/>
    <w:rsid w:val="00F568AE"/>
    <w:rsid w:val="00F607CF"/>
    <w:rsid w:val="00FA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5F0DF"/>
  <w15:chartTrackingRefBased/>
  <w15:docId w15:val="{FF64C8AD-89AC-4A38-94D7-B5C2D632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A54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F3F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26"/>
      <w:u w:val="single"/>
    </w:rPr>
  </w:style>
  <w:style w:type="paragraph" w:styleId="Titre3">
    <w:name w:val="heading 3"/>
    <w:basedOn w:val="Normal"/>
    <w:link w:val="Titre3Car"/>
    <w:uiPriority w:val="9"/>
    <w:qFormat/>
    <w:rsid w:val="00AA54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A54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3Car">
    <w:name w:val="Titre 3 Car"/>
    <w:basedOn w:val="Policepardfaut"/>
    <w:link w:val="Titre3"/>
    <w:uiPriority w:val="9"/>
    <w:rsid w:val="00AA543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lev">
    <w:name w:val="Strong"/>
    <w:basedOn w:val="Policepardfaut"/>
    <w:uiPriority w:val="22"/>
    <w:qFormat/>
    <w:rsid w:val="00AA543E"/>
    <w:rPr>
      <w:b/>
      <w:bCs/>
    </w:rPr>
  </w:style>
  <w:style w:type="paragraph" w:styleId="NormalWeb">
    <w:name w:val="Normal (Web)"/>
    <w:basedOn w:val="Normal"/>
    <w:uiPriority w:val="99"/>
    <w:unhideWhenUsed/>
    <w:rsid w:val="00AA5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AA543E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5F3FF9"/>
    <w:rPr>
      <w:rFonts w:asciiTheme="majorHAnsi" w:eastAsiaTheme="majorEastAsia" w:hAnsiTheme="majorHAnsi" w:cstheme="majorBidi"/>
      <w:b/>
      <w:color w:val="2F5496" w:themeColor="accent1" w:themeShade="BF"/>
      <w:sz w:val="3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69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1020</Words>
  <Characters>6848</Characters>
  <Application>Microsoft Office Word</Application>
  <DocSecurity>0</DocSecurity>
  <Lines>526</Lines>
  <Paragraphs>143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Cervillieri</dc:creator>
  <cp:keywords/>
  <dc:description/>
  <cp:lastModifiedBy>Calogero Carlo Cervillieri</cp:lastModifiedBy>
  <cp:revision>12</cp:revision>
  <cp:lastPrinted>2025-12-08T19:49:00Z</cp:lastPrinted>
  <dcterms:created xsi:type="dcterms:W3CDTF">2026-01-10T22:10:00Z</dcterms:created>
  <dcterms:modified xsi:type="dcterms:W3CDTF">2026-01-24T17:49:00Z</dcterms:modified>
</cp:coreProperties>
</file>